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BC1F0E7" w14:textId="6F254B5C" w:rsidR="002D179C" w:rsidRPr="00D46F9B" w:rsidRDefault="00EC71F3" w:rsidP="009821EE">
      <w:pPr>
        <w:spacing w:after="0"/>
        <w:rPr>
          <w:rFonts w:cs="Calibri"/>
          <w:b/>
          <w:lang w:eastAsia="pl-PL"/>
        </w:rPr>
      </w:pPr>
      <w:r>
        <w:rPr>
          <w:noProof/>
        </w:rPr>
        <w:drawing>
          <wp:inline distT="0" distB="0" distL="0" distR="0" wp14:anchorId="04C8EFC0" wp14:editId="75DFFA4A">
            <wp:extent cx="5669292" cy="1115570"/>
            <wp:effectExtent l="0" t="0" r="0" b="8890"/>
            <wp:docPr id="1" name="Obraz 1" descr="Obraz zawierający tekst, wizytówka, Czcionka,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wizytówka, Czcionka, zrzut ekranu&#10;&#10;Zawartość wygenerowana przez AI może być niepoprawna."/>
                    <pic:cNvPicPr/>
                  </pic:nvPicPr>
                  <pic:blipFill>
                    <a:blip r:embed="rId8" cstate="print">
                      <a:extLst>
                        <a:ext uri="{28A0092B-C50C-407E-A947-70E740481C1C}">
                          <a14:useLocalDpi xmlns:a14="http://schemas.microsoft.com/office/drawing/2010/main" val="0"/>
                        </a:ext>
                      </a:extLst>
                    </a:blip>
                    <a:stretch>
                      <a:fillRect/>
                    </a:stretch>
                  </pic:blipFill>
                  <pic:spPr>
                    <a:xfrm>
                      <a:off x="0" y="0"/>
                      <a:ext cx="5669292" cy="1115570"/>
                    </a:xfrm>
                    <a:prstGeom prst="rect">
                      <a:avLst/>
                    </a:prstGeom>
                  </pic:spPr>
                </pic:pic>
              </a:graphicData>
            </a:graphic>
          </wp:inline>
        </w:drawing>
      </w:r>
    </w:p>
    <w:p w14:paraId="2A437B67" w14:textId="77777777" w:rsidR="002D179C" w:rsidRPr="00D46F9B" w:rsidRDefault="002D179C" w:rsidP="009821EE">
      <w:pPr>
        <w:jc w:val="both"/>
        <w:rPr>
          <w:rFonts w:cs="Calibri"/>
        </w:rPr>
      </w:pPr>
      <w:r w:rsidRPr="00D46F9B">
        <w:rPr>
          <w:rFonts w:cs="Calibri"/>
        </w:rPr>
        <w:t xml:space="preserve">                                                                                         </w:t>
      </w:r>
    </w:p>
    <w:p w14:paraId="79E1DBB5" w14:textId="77777777" w:rsidR="002D179C" w:rsidRPr="00D46F9B" w:rsidRDefault="002D179C" w:rsidP="009821EE">
      <w:pPr>
        <w:jc w:val="right"/>
        <w:rPr>
          <w:rFonts w:cs="Calibri"/>
          <w:sz w:val="24"/>
          <w:szCs w:val="24"/>
        </w:rPr>
      </w:pPr>
      <w:r w:rsidRPr="00D46F9B">
        <w:rPr>
          <w:rFonts w:cs="Calibri"/>
          <w:b/>
          <w:sz w:val="24"/>
          <w:szCs w:val="24"/>
        </w:rPr>
        <w:t>Załącznik nr 2 do zapytania ofertowego</w:t>
      </w:r>
    </w:p>
    <w:p w14:paraId="68B69EEB" w14:textId="77777777" w:rsidR="002D179C" w:rsidRPr="00D46F9B" w:rsidRDefault="002D179C" w:rsidP="009821EE">
      <w:pPr>
        <w:jc w:val="center"/>
        <w:rPr>
          <w:rFonts w:cs="Calibri"/>
          <w:b/>
          <w:sz w:val="24"/>
          <w:szCs w:val="24"/>
        </w:rPr>
      </w:pPr>
    </w:p>
    <w:p w14:paraId="40FB9A6D" w14:textId="77777777" w:rsidR="002D179C" w:rsidRPr="00D46F9B" w:rsidRDefault="002D179C" w:rsidP="009821EE">
      <w:pPr>
        <w:jc w:val="center"/>
        <w:rPr>
          <w:rFonts w:cs="Calibri"/>
          <w:sz w:val="36"/>
          <w:szCs w:val="36"/>
        </w:rPr>
      </w:pPr>
      <w:r w:rsidRPr="00D46F9B">
        <w:rPr>
          <w:rFonts w:cs="Calibri"/>
          <w:b/>
          <w:sz w:val="36"/>
          <w:szCs w:val="36"/>
        </w:rPr>
        <w:t>OPIS PRZEDMIOTU ZAMÓWIENIA</w:t>
      </w:r>
    </w:p>
    <w:p w14:paraId="76D86CE2" w14:textId="77777777" w:rsidR="002D179C" w:rsidRPr="00D46F9B" w:rsidRDefault="002D179C" w:rsidP="009821EE">
      <w:pPr>
        <w:jc w:val="both"/>
        <w:rPr>
          <w:rFonts w:cs="Calibri"/>
          <w:b/>
          <w:sz w:val="24"/>
          <w:szCs w:val="24"/>
        </w:rPr>
      </w:pPr>
    </w:p>
    <w:p w14:paraId="67D5FEF4" w14:textId="77777777" w:rsidR="002D179C" w:rsidRPr="00D46F9B" w:rsidRDefault="002D179C" w:rsidP="009821EE">
      <w:pPr>
        <w:jc w:val="both"/>
        <w:rPr>
          <w:rFonts w:cs="Calibri"/>
          <w:sz w:val="24"/>
          <w:szCs w:val="24"/>
        </w:rPr>
      </w:pPr>
      <w:r w:rsidRPr="00D46F9B">
        <w:rPr>
          <w:rFonts w:cs="Calibri"/>
          <w:sz w:val="24"/>
          <w:szCs w:val="24"/>
        </w:rPr>
        <w:t>Nazwa zadania:</w:t>
      </w:r>
    </w:p>
    <w:p w14:paraId="17A2C35D" w14:textId="47529A2D" w:rsidR="002D179C" w:rsidRPr="00D46F9B" w:rsidRDefault="000D5F08" w:rsidP="009821EE">
      <w:pPr>
        <w:widowControl w:val="0"/>
        <w:overflowPunct w:val="0"/>
        <w:spacing w:after="0"/>
        <w:jc w:val="both"/>
        <w:rPr>
          <w:rFonts w:eastAsia="Times New Roman" w:cs="Calibri"/>
          <w:b/>
          <w:bCs/>
          <w:i/>
          <w:kern w:val="2"/>
          <w:sz w:val="24"/>
          <w:szCs w:val="24"/>
          <w:lang w:eastAsia="pl-PL"/>
        </w:rPr>
      </w:pPr>
      <w:bookmarkStart w:id="0" w:name="_Hlk222144212"/>
      <w:r w:rsidRPr="00D46F9B">
        <w:rPr>
          <w:rFonts w:cs="Calibri"/>
          <w:b/>
          <w:bCs/>
          <w:iCs/>
          <w:color w:val="000000"/>
          <w:kern w:val="2"/>
          <w:sz w:val="24"/>
          <w:szCs w:val="24"/>
        </w:rPr>
        <w:t>Wykonanie</w:t>
      </w:r>
      <w:r w:rsidR="00306898" w:rsidRPr="00D46F9B">
        <w:rPr>
          <w:rFonts w:cs="Calibri"/>
          <w:b/>
          <w:bCs/>
          <w:iCs/>
          <w:color w:val="000000"/>
          <w:kern w:val="2"/>
          <w:sz w:val="24"/>
          <w:szCs w:val="24"/>
        </w:rPr>
        <w:t xml:space="preserve"> i</w:t>
      </w:r>
      <w:r w:rsidRPr="00D46F9B">
        <w:rPr>
          <w:rFonts w:cs="Calibri"/>
          <w:b/>
          <w:bCs/>
          <w:iCs/>
          <w:color w:val="000000"/>
          <w:kern w:val="2"/>
          <w:sz w:val="24"/>
          <w:szCs w:val="24"/>
        </w:rPr>
        <w:t xml:space="preserve">nwentaryzacji powykonawczej </w:t>
      </w:r>
      <w:r w:rsidR="00306898" w:rsidRPr="00D46F9B">
        <w:rPr>
          <w:rFonts w:cs="Calibri"/>
          <w:b/>
          <w:bCs/>
          <w:iCs/>
          <w:color w:val="000000"/>
          <w:kern w:val="2"/>
          <w:sz w:val="24"/>
          <w:szCs w:val="24"/>
        </w:rPr>
        <w:t xml:space="preserve">instalacji i urządzeń </w:t>
      </w:r>
      <w:r w:rsidRPr="00D46F9B">
        <w:rPr>
          <w:rFonts w:cs="Calibri"/>
          <w:b/>
          <w:bCs/>
          <w:iCs/>
          <w:color w:val="000000"/>
          <w:kern w:val="2"/>
          <w:sz w:val="24"/>
          <w:szCs w:val="24"/>
        </w:rPr>
        <w:t>branży elektrycznej</w:t>
      </w:r>
      <w:r w:rsidR="005B7E11">
        <w:rPr>
          <w:rFonts w:cs="Calibri"/>
          <w:b/>
          <w:bCs/>
          <w:iCs/>
          <w:color w:val="000000"/>
          <w:kern w:val="2"/>
          <w:sz w:val="24"/>
          <w:szCs w:val="24"/>
        </w:rPr>
        <w:t xml:space="preserve"> i</w:t>
      </w:r>
      <w:r w:rsidR="00CE4DBF">
        <w:rPr>
          <w:rFonts w:cs="Calibri"/>
          <w:b/>
          <w:bCs/>
          <w:iCs/>
          <w:color w:val="000000"/>
          <w:kern w:val="2"/>
          <w:sz w:val="24"/>
          <w:szCs w:val="24"/>
        </w:rPr>
        <w:t> </w:t>
      </w:r>
      <w:r w:rsidR="004279BB" w:rsidRPr="00D46F9B">
        <w:rPr>
          <w:rFonts w:cs="Calibri"/>
          <w:b/>
          <w:bCs/>
          <w:iCs/>
          <w:color w:val="000000"/>
          <w:kern w:val="2"/>
          <w:sz w:val="24"/>
          <w:szCs w:val="24"/>
        </w:rPr>
        <w:t>teletechnicznej</w:t>
      </w:r>
      <w:r w:rsidRPr="00D46F9B">
        <w:rPr>
          <w:rFonts w:cs="Calibri"/>
          <w:b/>
          <w:bCs/>
          <w:iCs/>
          <w:color w:val="000000"/>
          <w:kern w:val="2"/>
          <w:sz w:val="24"/>
          <w:szCs w:val="24"/>
        </w:rPr>
        <w:t xml:space="preserve"> </w:t>
      </w:r>
      <w:r w:rsidR="0058719B">
        <w:rPr>
          <w:rFonts w:cs="Calibri"/>
          <w:b/>
          <w:bCs/>
          <w:iCs/>
          <w:color w:val="000000"/>
          <w:kern w:val="2"/>
          <w:sz w:val="24"/>
          <w:szCs w:val="24"/>
        </w:rPr>
        <w:t>(</w:t>
      </w:r>
      <w:r w:rsidR="005B7E11" w:rsidRPr="005B7E11">
        <w:rPr>
          <w:rFonts w:cs="Calibri"/>
          <w:b/>
          <w:bCs/>
          <w:iCs/>
          <w:color w:val="000000"/>
          <w:kern w:val="2"/>
          <w:sz w:val="24"/>
          <w:szCs w:val="24"/>
        </w:rPr>
        <w:t>z uzupełnieniem brakujących schemató</w:t>
      </w:r>
      <w:r w:rsidR="005B7E11">
        <w:rPr>
          <w:rFonts w:cs="Calibri"/>
          <w:b/>
          <w:bCs/>
          <w:iCs/>
          <w:color w:val="000000"/>
          <w:kern w:val="2"/>
          <w:sz w:val="24"/>
          <w:szCs w:val="24"/>
        </w:rPr>
        <w:t>w blokowych</w:t>
      </w:r>
      <w:r w:rsidR="0058719B">
        <w:rPr>
          <w:rFonts w:cs="Calibri"/>
          <w:b/>
          <w:bCs/>
          <w:iCs/>
          <w:color w:val="000000"/>
          <w:kern w:val="2"/>
          <w:sz w:val="24"/>
          <w:szCs w:val="24"/>
        </w:rPr>
        <w:t>)</w:t>
      </w:r>
      <w:r w:rsidR="005B7E11">
        <w:rPr>
          <w:rFonts w:cs="Calibri"/>
          <w:b/>
          <w:bCs/>
          <w:iCs/>
          <w:color w:val="000000"/>
          <w:kern w:val="2"/>
          <w:sz w:val="24"/>
          <w:szCs w:val="24"/>
        </w:rPr>
        <w:t>,</w:t>
      </w:r>
      <w:r w:rsidR="00306898" w:rsidRPr="00D46F9B">
        <w:rPr>
          <w:rFonts w:cs="Calibri"/>
          <w:b/>
          <w:bCs/>
          <w:iCs/>
          <w:color w:val="000000"/>
          <w:kern w:val="2"/>
          <w:sz w:val="24"/>
          <w:szCs w:val="24"/>
        </w:rPr>
        <w:t xml:space="preserve"> </w:t>
      </w:r>
      <w:r w:rsidRPr="00D46F9B">
        <w:rPr>
          <w:rFonts w:cs="Calibri"/>
          <w:b/>
          <w:bCs/>
          <w:iCs/>
          <w:color w:val="000000"/>
          <w:kern w:val="2"/>
          <w:sz w:val="24"/>
          <w:szCs w:val="24"/>
        </w:rPr>
        <w:t>sanitarnej</w:t>
      </w:r>
      <w:bookmarkEnd w:id="0"/>
      <w:r w:rsidR="00253CFB">
        <w:rPr>
          <w:rFonts w:cs="Calibri"/>
          <w:b/>
          <w:bCs/>
          <w:iCs/>
          <w:color w:val="000000"/>
          <w:kern w:val="2"/>
          <w:sz w:val="24"/>
          <w:szCs w:val="24"/>
        </w:rPr>
        <w:t xml:space="preserve"> </w:t>
      </w:r>
      <w:r w:rsidR="00D46F9B" w:rsidRPr="00D46F9B">
        <w:rPr>
          <w:rFonts w:cs="Calibri"/>
          <w:b/>
          <w:bCs/>
          <w:iCs/>
          <w:color w:val="000000"/>
          <w:kern w:val="2"/>
          <w:sz w:val="24"/>
          <w:szCs w:val="24"/>
        </w:rPr>
        <w:t>wraz z</w:t>
      </w:r>
      <w:r w:rsidR="00CE4DBF">
        <w:rPr>
          <w:rFonts w:cs="Calibri"/>
          <w:b/>
          <w:bCs/>
          <w:iCs/>
          <w:color w:val="000000"/>
          <w:kern w:val="2"/>
          <w:sz w:val="24"/>
          <w:szCs w:val="24"/>
        </w:rPr>
        <w:t> </w:t>
      </w:r>
      <w:r w:rsidRPr="00D46F9B">
        <w:rPr>
          <w:rFonts w:cs="Calibri"/>
          <w:b/>
          <w:bCs/>
          <w:iCs/>
          <w:color w:val="000000"/>
          <w:kern w:val="2"/>
          <w:sz w:val="24"/>
          <w:szCs w:val="24"/>
        </w:rPr>
        <w:t>opracowanie</w:t>
      </w:r>
      <w:r w:rsidR="00D46F9B" w:rsidRPr="00D46F9B">
        <w:rPr>
          <w:rFonts w:cs="Calibri"/>
          <w:b/>
          <w:bCs/>
          <w:iCs/>
          <w:color w:val="000000"/>
          <w:kern w:val="2"/>
          <w:sz w:val="24"/>
          <w:szCs w:val="24"/>
        </w:rPr>
        <w:t>m</w:t>
      </w:r>
      <w:r w:rsidRPr="00D46F9B">
        <w:rPr>
          <w:rFonts w:cs="Calibri"/>
          <w:b/>
          <w:bCs/>
          <w:iCs/>
          <w:color w:val="000000"/>
          <w:kern w:val="2"/>
          <w:sz w:val="24"/>
          <w:szCs w:val="24"/>
        </w:rPr>
        <w:t xml:space="preserve"> dokumentacji </w:t>
      </w:r>
      <w:r w:rsidR="00B13EFD" w:rsidRPr="00D46F9B">
        <w:rPr>
          <w:rFonts w:cs="Calibri"/>
          <w:b/>
          <w:bCs/>
          <w:iCs/>
          <w:color w:val="000000"/>
          <w:kern w:val="2"/>
          <w:sz w:val="24"/>
          <w:szCs w:val="24"/>
        </w:rPr>
        <w:t>rysunkowej i opisowej</w:t>
      </w:r>
      <w:r w:rsidR="00D46F9B" w:rsidRPr="00D46F9B">
        <w:rPr>
          <w:rFonts w:cs="Calibri"/>
          <w:b/>
          <w:bCs/>
          <w:iCs/>
          <w:color w:val="000000"/>
          <w:kern w:val="2"/>
          <w:sz w:val="24"/>
          <w:szCs w:val="24"/>
        </w:rPr>
        <w:t xml:space="preserve"> oraz o</w:t>
      </w:r>
      <w:r w:rsidRPr="00D46F9B">
        <w:rPr>
          <w:rFonts w:cs="Calibri"/>
          <w:b/>
          <w:bCs/>
          <w:iCs/>
          <w:color w:val="000000"/>
          <w:kern w:val="2"/>
          <w:sz w:val="24"/>
          <w:szCs w:val="24"/>
        </w:rPr>
        <w:t xml:space="preserve">pracowanie wyceny robót pozostałych do wykonania </w:t>
      </w:r>
      <w:r w:rsidR="00D46F9B" w:rsidRPr="00D46F9B">
        <w:rPr>
          <w:rFonts w:cs="Calibri"/>
          <w:b/>
          <w:bCs/>
          <w:iCs/>
          <w:color w:val="000000"/>
          <w:kern w:val="2"/>
          <w:sz w:val="24"/>
          <w:szCs w:val="24"/>
        </w:rPr>
        <w:t xml:space="preserve">i </w:t>
      </w:r>
      <w:r w:rsidRPr="00D46F9B">
        <w:rPr>
          <w:rFonts w:cs="Calibri"/>
          <w:b/>
          <w:bCs/>
          <w:iCs/>
          <w:color w:val="000000"/>
          <w:kern w:val="2"/>
          <w:sz w:val="24"/>
          <w:szCs w:val="24"/>
        </w:rPr>
        <w:t>robót związanych z usunięciem stwierdzonych usterek, dla zadania pn.: „Budowa łaźni publicznej z przeznaczeniem dla osób bezdomnych wraz z</w:t>
      </w:r>
      <w:r w:rsidR="00CE4DBF">
        <w:rPr>
          <w:rFonts w:cs="Calibri"/>
          <w:b/>
          <w:bCs/>
          <w:iCs/>
          <w:color w:val="000000"/>
          <w:kern w:val="2"/>
          <w:sz w:val="24"/>
          <w:szCs w:val="24"/>
        </w:rPr>
        <w:t> </w:t>
      </w:r>
      <w:r w:rsidRPr="00D46F9B">
        <w:rPr>
          <w:rFonts w:cs="Calibri"/>
          <w:b/>
          <w:bCs/>
          <w:iCs/>
          <w:color w:val="000000"/>
          <w:kern w:val="2"/>
          <w:sz w:val="24"/>
          <w:szCs w:val="24"/>
        </w:rPr>
        <w:t>niezbędną infrastrukturą techniczną, realizowanej na działce nr</w:t>
      </w:r>
      <w:r w:rsidR="00D46F9B" w:rsidRPr="00D46F9B">
        <w:rPr>
          <w:rFonts w:cs="Calibri"/>
          <w:b/>
          <w:bCs/>
          <w:iCs/>
          <w:color w:val="000000"/>
          <w:kern w:val="2"/>
          <w:sz w:val="24"/>
          <w:szCs w:val="24"/>
        </w:rPr>
        <w:t> </w:t>
      </w:r>
      <w:r w:rsidRPr="00D46F9B">
        <w:rPr>
          <w:rFonts w:cs="Calibri"/>
          <w:b/>
          <w:bCs/>
          <w:iCs/>
          <w:color w:val="000000"/>
          <w:kern w:val="2"/>
          <w:sz w:val="24"/>
          <w:szCs w:val="24"/>
        </w:rPr>
        <w:t>ewid. 12, obręb 5-02-02, przy ul. Wenedów w Warszawie, w Dzielnicy Śródmieście”.</w:t>
      </w:r>
    </w:p>
    <w:p w14:paraId="5A2D8FC4" w14:textId="77777777" w:rsidR="00B566C5" w:rsidRPr="00D46F9B" w:rsidRDefault="00B566C5" w:rsidP="009821EE">
      <w:pPr>
        <w:widowControl w:val="0"/>
        <w:overflowPunct w:val="0"/>
        <w:spacing w:after="0"/>
        <w:ind w:left="142" w:right="567"/>
        <w:jc w:val="both"/>
        <w:rPr>
          <w:rFonts w:eastAsia="Times New Roman" w:cs="Calibri"/>
          <w:b/>
          <w:bCs/>
          <w:i/>
          <w:kern w:val="2"/>
          <w:lang w:eastAsia="pl-PL"/>
        </w:rPr>
      </w:pPr>
    </w:p>
    <w:p w14:paraId="20F128E6"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5EBAB919"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3C5BE11A"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2BD7874D"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066E5B2F" w14:textId="77777777" w:rsidR="003721A9" w:rsidRPr="00D46F9B" w:rsidRDefault="003721A9" w:rsidP="009821EE">
      <w:pPr>
        <w:widowControl w:val="0"/>
        <w:overflowPunct w:val="0"/>
        <w:spacing w:after="0"/>
        <w:ind w:left="142" w:right="567"/>
        <w:jc w:val="both"/>
        <w:rPr>
          <w:rFonts w:eastAsia="Times New Roman" w:cs="Calibri"/>
          <w:b/>
          <w:bCs/>
          <w:i/>
          <w:kern w:val="2"/>
          <w:lang w:eastAsia="pl-PL"/>
        </w:rPr>
      </w:pPr>
    </w:p>
    <w:p w14:paraId="52ACD51E" w14:textId="77777777" w:rsidR="00B566C5" w:rsidRPr="00D46F9B" w:rsidRDefault="00B566C5" w:rsidP="009821EE">
      <w:pPr>
        <w:widowControl w:val="0"/>
        <w:overflowPunct w:val="0"/>
        <w:spacing w:after="0"/>
        <w:ind w:left="142" w:right="567"/>
        <w:jc w:val="both"/>
        <w:rPr>
          <w:rFonts w:eastAsia="Times New Roman" w:cs="Calibri"/>
          <w:b/>
          <w:bCs/>
          <w:i/>
          <w:kern w:val="2"/>
          <w:lang w:eastAsia="pl-PL"/>
        </w:rPr>
      </w:pPr>
    </w:p>
    <w:p w14:paraId="4B78BED5" w14:textId="77777777" w:rsidR="004227ED" w:rsidRPr="00D46F9B" w:rsidRDefault="004227ED" w:rsidP="009821EE">
      <w:pPr>
        <w:widowControl w:val="0"/>
        <w:overflowPunct w:val="0"/>
        <w:spacing w:after="0"/>
        <w:ind w:left="142" w:right="567"/>
        <w:jc w:val="both"/>
        <w:rPr>
          <w:rFonts w:eastAsia="Times New Roman" w:cs="Calibri"/>
          <w:b/>
          <w:bCs/>
          <w:i/>
          <w:kern w:val="2"/>
          <w:lang w:eastAsia="pl-PL"/>
        </w:rPr>
      </w:pPr>
    </w:p>
    <w:p w14:paraId="723DD089" w14:textId="77777777" w:rsidR="002D179C" w:rsidRPr="00D46F9B" w:rsidRDefault="002D179C" w:rsidP="009821EE">
      <w:pPr>
        <w:widowControl w:val="0"/>
        <w:overflowPunct w:val="0"/>
        <w:spacing w:after="0"/>
        <w:ind w:right="567"/>
        <w:jc w:val="both"/>
        <w:rPr>
          <w:rFonts w:eastAsia="Times New Roman" w:cs="Calibri"/>
          <w:b/>
          <w:bCs/>
          <w:i/>
          <w:kern w:val="2"/>
          <w:lang w:eastAsia="pl-PL"/>
        </w:rPr>
      </w:pPr>
    </w:p>
    <w:p w14:paraId="48760BD5" w14:textId="77777777" w:rsidR="002D179C" w:rsidRPr="00D46F9B" w:rsidRDefault="002D179C" w:rsidP="009821EE">
      <w:pPr>
        <w:widowControl w:val="0"/>
        <w:overflowPunct w:val="0"/>
        <w:spacing w:after="0"/>
        <w:ind w:left="862" w:right="567"/>
        <w:jc w:val="both"/>
        <w:rPr>
          <w:rFonts w:eastAsia="Times New Roman" w:cs="Calibri"/>
          <w:bCs/>
          <w:kern w:val="2"/>
          <w:lang w:eastAsia="pl-PL"/>
        </w:rPr>
      </w:pPr>
    </w:p>
    <w:p w14:paraId="73B0D227" w14:textId="77777777" w:rsidR="00F42E9F" w:rsidRPr="00D46F9B" w:rsidRDefault="00F42E9F" w:rsidP="009821EE">
      <w:pPr>
        <w:widowControl w:val="0"/>
        <w:overflowPunct w:val="0"/>
        <w:spacing w:after="0"/>
        <w:ind w:left="862" w:right="567"/>
        <w:jc w:val="both"/>
        <w:rPr>
          <w:rFonts w:eastAsia="Times New Roman" w:cs="Calibri"/>
          <w:bCs/>
          <w:kern w:val="2"/>
          <w:lang w:eastAsia="pl-PL"/>
        </w:rPr>
      </w:pPr>
    </w:p>
    <w:p w14:paraId="617B11F6" w14:textId="77777777" w:rsidR="00306898" w:rsidRPr="00D46F9B" w:rsidRDefault="00306898" w:rsidP="009821EE">
      <w:pPr>
        <w:widowControl w:val="0"/>
        <w:overflowPunct w:val="0"/>
        <w:spacing w:after="0"/>
        <w:ind w:left="862" w:right="567"/>
        <w:jc w:val="both"/>
        <w:rPr>
          <w:rFonts w:eastAsia="Times New Roman" w:cs="Calibri"/>
          <w:bCs/>
          <w:kern w:val="2"/>
          <w:lang w:eastAsia="pl-PL"/>
        </w:rPr>
      </w:pPr>
    </w:p>
    <w:p w14:paraId="496CE481" w14:textId="77777777" w:rsidR="00306898" w:rsidRPr="00D46F9B" w:rsidRDefault="00306898" w:rsidP="009821EE">
      <w:pPr>
        <w:widowControl w:val="0"/>
        <w:overflowPunct w:val="0"/>
        <w:spacing w:after="0"/>
        <w:ind w:left="862" w:right="567"/>
        <w:jc w:val="both"/>
        <w:rPr>
          <w:rFonts w:eastAsia="Times New Roman" w:cs="Calibri"/>
          <w:bCs/>
          <w:kern w:val="2"/>
          <w:lang w:eastAsia="pl-PL"/>
        </w:rPr>
      </w:pPr>
    </w:p>
    <w:p w14:paraId="71871668" w14:textId="77777777" w:rsidR="002D179C" w:rsidRDefault="002D179C" w:rsidP="009821EE">
      <w:pPr>
        <w:jc w:val="both"/>
        <w:rPr>
          <w:rFonts w:eastAsia="Times New Roman" w:cs="Calibri"/>
          <w:b/>
          <w:bCs/>
          <w:kern w:val="2"/>
          <w:lang w:eastAsia="pl-PL"/>
        </w:rPr>
      </w:pPr>
    </w:p>
    <w:p w14:paraId="72DAF4FC" w14:textId="77777777" w:rsidR="00253CFB" w:rsidRDefault="00253CFB" w:rsidP="009821EE">
      <w:pPr>
        <w:jc w:val="both"/>
        <w:rPr>
          <w:rFonts w:eastAsia="Times New Roman" w:cs="Calibri"/>
          <w:b/>
          <w:bCs/>
          <w:kern w:val="2"/>
          <w:lang w:eastAsia="pl-PL"/>
        </w:rPr>
      </w:pPr>
    </w:p>
    <w:p w14:paraId="6673830C" w14:textId="77777777" w:rsidR="00D46F9B" w:rsidRDefault="00D46F9B" w:rsidP="009821EE">
      <w:pPr>
        <w:jc w:val="both"/>
        <w:rPr>
          <w:rFonts w:eastAsia="Times New Roman" w:cs="Calibri"/>
          <w:b/>
          <w:bCs/>
          <w:kern w:val="2"/>
          <w:lang w:eastAsia="pl-PL"/>
        </w:rPr>
      </w:pPr>
    </w:p>
    <w:p w14:paraId="78775985" w14:textId="77777777" w:rsidR="00D46F9B" w:rsidRDefault="00D46F9B" w:rsidP="009821EE">
      <w:pPr>
        <w:jc w:val="both"/>
        <w:rPr>
          <w:rFonts w:eastAsia="Times New Roman" w:cs="Calibri"/>
          <w:b/>
          <w:bCs/>
          <w:kern w:val="2"/>
          <w:lang w:eastAsia="pl-PL"/>
        </w:rPr>
      </w:pPr>
    </w:p>
    <w:p w14:paraId="15B22E51" w14:textId="77777777" w:rsidR="00D46F9B" w:rsidRPr="00D46F9B" w:rsidRDefault="00D46F9B" w:rsidP="009821EE">
      <w:pPr>
        <w:jc w:val="both"/>
        <w:rPr>
          <w:rFonts w:eastAsia="Times New Roman" w:cs="Calibri"/>
          <w:b/>
          <w:bCs/>
          <w:kern w:val="2"/>
          <w:lang w:eastAsia="pl-PL"/>
        </w:rPr>
      </w:pPr>
    </w:p>
    <w:p w14:paraId="6FA79B96" w14:textId="77777777" w:rsidR="000D5F08" w:rsidRPr="00D46F9B" w:rsidRDefault="000D5F08" w:rsidP="009821EE">
      <w:pPr>
        <w:jc w:val="both"/>
        <w:rPr>
          <w:rFonts w:eastAsia="Times New Roman" w:cs="Calibri"/>
          <w:b/>
          <w:bCs/>
          <w:kern w:val="2"/>
          <w:lang w:eastAsia="pl-PL"/>
        </w:rPr>
      </w:pPr>
    </w:p>
    <w:p w14:paraId="675F9B98" w14:textId="77777777" w:rsidR="002D179C" w:rsidRPr="00662154" w:rsidRDefault="002D179C" w:rsidP="001D3667">
      <w:pPr>
        <w:numPr>
          <w:ilvl w:val="0"/>
          <w:numId w:val="22"/>
        </w:numPr>
        <w:ind w:left="426" w:hanging="349"/>
        <w:jc w:val="both"/>
        <w:rPr>
          <w:rFonts w:cs="Calibri"/>
          <w:u w:val="single"/>
        </w:rPr>
      </w:pPr>
      <w:r w:rsidRPr="00662154">
        <w:rPr>
          <w:rFonts w:cs="Calibri"/>
          <w:b/>
          <w:u w:val="single"/>
        </w:rPr>
        <w:lastRenderedPageBreak/>
        <w:t>CZĘŚĆ OPISOWA</w:t>
      </w:r>
    </w:p>
    <w:p w14:paraId="59E10064" w14:textId="574A61EB" w:rsidR="002D179C" w:rsidRPr="00D46F9B" w:rsidRDefault="00C85076" w:rsidP="009821EE">
      <w:pPr>
        <w:spacing w:after="0"/>
        <w:ind w:firstLine="426"/>
        <w:jc w:val="both"/>
        <w:rPr>
          <w:rFonts w:cs="Calibri"/>
        </w:rPr>
      </w:pPr>
      <w:r>
        <w:rPr>
          <w:rFonts w:cs="Calibri"/>
          <w:color w:val="000000"/>
        </w:rPr>
        <w:t xml:space="preserve">Obiekt powstaje w ramach </w:t>
      </w:r>
      <w:r w:rsidRPr="00856407">
        <w:rPr>
          <w:rFonts w:cs="Calibri"/>
          <w:color w:val="000000"/>
        </w:rPr>
        <w:t>zadania pn. „Budowa łaźni publicznej z przeznaczeniem dla osób bezdomnych wraz z niezbędną infrastrukturą techniczną, realizowanej na działce nr ewid. 12, obręb 5-02-02, przy ul. Wenedów</w:t>
      </w:r>
      <w:r>
        <w:rPr>
          <w:rFonts w:cs="Calibri"/>
          <w:color w:val="000000"/>
        </w:rPr>
        <w:t xml:space="preserve"> 4</w:t>
      </w:r>
      <w:r w:rsidRPr="00856407">
        <w:rPr>
          <w:rFonts w:cs="Calibri"/>
          <w:color w:val="000000"/>
        </w:rPr>
        <w:t xml:space="preserve"> w Warszawie, w Dzielnicy Śródmieście”</w:t>
      </w:r>
      <w:r>
        <w:rPr>
          <w:rFonts w:cs="Calibri"/>
          <w:color w:val="000000"/>
        </w:rPr>
        <w:t>.</w:t>
      </w:r>
    </w:p>
    <w:p w14:paraId="27D8E4EE" w14:textId="77777777" w:rsidR="002D179C" w:rsidRPr="00D46F9B" w:rsidRDefault="002D179C" w:rsidP="001D3667">
      <w:pPr>
        <w:numPr>
          <w:ilvl w:val="0"/>
          <w:numId w:val="21"/>
        </w:numPr>
        <w:spacing w:before="120" w:after="0"/>
        <w:ind w:left="426" w:hanging="349"/>
        <w:jc w:val="both"/>
        <w:rPr>
          <w:rFonts w:cs="Calibri"/>
        </w:rPr>
      </w:pPr>
      <w:r w:rsidRPr="00D46F9B">
        <w:rPr>
          <w:rFonts w:cs="Calibri"/>
          <w:b/>
          <w:u w:val="single"/>
        </w:rPr>
        <w:t>OPIS PRZEDMIOTU ZAMÓWIENIA</w:t>
      </w:r>
    </w:p>
    <w:p w14:paraId="46D347D1" w14:textId="0269063C" w:rsidR="00054B98" w:rsidRPr="00856407" w:rsidRDefault="00054B98" w:rsidP="00856407">
      <w:pPr>
        <w:pStyle w:val="Akapitzlist"/>
        <w:widowControl w:val="0"/>
        <w:numPr>
          <w:ilvl w:val="0"/>
          <w:numId w:val="24"/>
        </w:numPr>
        <w:tabs>
          <w:tab w:val="num" w:pos="426"/>
        </w:tabs>
        <w:overflowPunct w:val="0"/>
        <w:spacing w:after="0"/>
        <w:ind w:left="426"/>
        <w:jc w:val="both"/>
        <w:rPr>
          <w:rFonts w:cs="Calibri"/>
          <w:color w:val="000000"/>
        </w:rPr>
      </w:pPr>
      <w:r w:rsidRPr="00856407">
        <w:rPr>
          <w:rFonts w:cs="Calibri"/>
          <w:color w:val="000000"/>
        </w:rPr>
        <w:t>W związku z odstąpieniem przez Zamawiającego od umowy z Wykonawcą robót budowlanych oraz nieprzedłożeniem przez Wykonawcę kompletnej dokumentacji powykonawczej robót wykonanych do dnia odstąpienia od umowy, Zamawiający został zmuszony do odtworzenia przedmiotowej dokumentacji.</w:t>
      </w:r>
    </w:p>
    <w:p w14:paraId="3276F019" w14:textId="665CAE07" w:rsidR="00054B98" w:rsidRPr="00856407" w:rsidRDefault="00054B98" w:rsidP="00856407">
      <w:pPr>
        <w:pStyle w:val="Akapitzlist"/>
        <w:widowControl w:val="0"/>
        <w:numPr>
          <w:ilvl w:val="0"/>
          <w:numId w:val="24"/>
        </w:numPr>
        <w:tabs>
          <w:tab w:val="num" w:pos="426"/>
        </w:tabs>
        <w:overflowPunct w:val="0"/>
        <w:spacing w:after="0"/>
        <w:ind w:left="426"/>
        <w:jc w:val="both"/>
        <w:rPr>
          <w:rFonts w:cs="Calibri"/>
          <w:color w:val="000000"/>
        </w:rPr>
      </w:pPr>
      <w:r w:rsidRPr="00856407">
        <w:rPr>
          <w:rFonts w:cs="Calibri"/>
          <w:color w:val="000000"/>
        </w:rPr>
        <w:t>Celem niniejszego postępowania jest wybór Wykonawcy, który wykona pełną inwentaryzację powykonawczą</w:t>
      </w:r>
      <w:r w:rsidR="00AA7FFB">
        <w:rPr>
          <w:rFonts w:cs="Calibri"/>
          <w:color w:val="000000"/>
        </w:rPr>
        <w:t xml:space="preserve"> </w:t>
      </w:r>
      <w:r w:rsidRPr="00856407">
        <w:rPr>
          <w:rFonts w:cs="Calibri"/>
          <w:color w:val="000000"/>
        </w:rPr>
        <w:t>w zakresie branży elektrycznej, teletechnicznej</w:t>
      </w:r>
      <w:r w:rsidR="00C85076">
        <w:rPr>
          <w:rFonts w:cs="Calibri"/>
          <w:color w:val="000000"/>
        </w:rPr>
        <w:t xml:space="preserve">, </w:t>
      </w:r>
      <w:r w:rsidRPr="00856407">
        <w:rPr>
          <w:rFonts w:cs="Calibri"/>
          <w:color w:val="000000"/>
        </w:rPr>
        <w:t>sanitarnej</w:t>
      </w:r>
      <w:r w:rsidR="003D0FC4">
        <w:rPr>
          <w:rFonts w:cs="Calibri"/>
          <w:color w:val="000000"/>
        </w:rPr>
        <w:t xml:space="preserve"> </w:t>
      </w:r>
      <w:r w:rsidRPr="00856407">
        <w:rPr>
          <w:rFonts w:cs="Calibri"/>
          <w:color w:val="000000"/>
        </w:rPr>
        <w:t>a następnie opracuje i</w:t>
      </w:r>
      <w:r w:rsidR="004F6CBB">
        <w:rPr>
          <w:rFonts w:cs="Calibri"/>
          <w:color w:val="000000"/>
        </w:rPr>
        <w:t> </w:t>
      </w:r>
      <w:r w:rsidRPr="00856407">
        <w:rPr>
          <w:rFonts w:cs="Calibri"/>
          <w:color w:val="000000"/>
        </w:rPr>
        <w:t>przekaże kompletną dokumentację rysunkową i opisową.</w:t>
      </w:r>
    </w:p>
    <w:p w14:paraId="17E5BA63" w14:textId="5E793AF6" w:rsidR="00054B98" w:rsidRPr="00856407" w:rsidRDefault="00054B98" w:rsidP="00032589">
      <w:pPr>
        <w:pStyle w:val="Akapitzlist"/>
        <w:widowControl w:val="0"/>
        <w:overflowPunct w:val="0"/>
        <w:spacing w:after="0"/>
        <w:ind w:left="426"/>
        <w:jc w:val="both"/>
        <w:rPr>
          <w:rFonts w:cs="Calibri"/>
          <w:color w:val="000000"/>
        </w:rPr>
      </w:pPr>
      <w:r w:rsidRPr="00856407">
        <w:rPr>
          <w:rFonts w:cs="Calibri"/>
          <w:color w:val="000000"/>
        </w:rPr>
        <w:t>Zakres dokumentacji obejmować będzie w szczególności:</w:t>
      </w:r>
    </w:p>
    <w:p w14:paraId="632C307E" w14:textId="279EA7FB" w:rsidR="00054B98" w:rsidRDefault="00054B98" w:rsidP="00856407">
      <w:pPr>
        <w:pStyle w:val="Akapitzlist"/>
        <w:widowControl w:val="0"/>
        <w:numPr>
          <w:ilvl w:val="0"/>
          <w:numId w:val="7"/>
        </w:numPr>
        <w:overflowPunct w:val="0"/>
        <w:spacing w:after="0"/>
        <w:jc w:val="both"/>
        <w:rPr>
          <w:rFonts w:cs="Calibri"/>
          <w:color w:val="000000"/>
        </w:rPr>
      </w:pPr>
      <w:r w:rsidRPr="00856407">
        <w:rPr>
          <w:rFonts w:cs="Calibri"/>
          <w:color w:val="000000"/>
        </w:rPr>
        <w:t>dokumentację rysunkową, w tym</w:t>
      </w:r>
      <w:r w:rsidR="00030C12">
        <w:rPr>
          <w:rFonts w:cs="Calibri"/>
          <w:color w:val="000000"/>
        </w:rPr>
        <w:t xml:space="preserve"> naniesieni</w:t>
      </w:r>
      <w:r w:rsidR="00E13D80">
        <w:rPr>
          <w:rFonts w:cs="Calibri"/>
          <w:color w:val="000000"/>
        </w:rPr>
        <w:t>e</w:t>
      </w:r>
      <w:r w:rsidR="00030C12">
        <w:rPr>
          <w:rFonts w:cs="Calibri"/>
          <w:color w:val="000000"/>
        </w:rPr>
        <w:t xml:space="preserve"> zmian na </w:t>
      </w:r>
      <w:r w:rsidRPr="00856407">
        <w:rPr>
          <w:rFonts w:cs="Calibri"/>
          <w:color w:val="000000"/>
        </w:rPr>
        <w:t>rysunki projektowe</w:t>
      </w:r>
    </w:p>
    <w:p w14:paraId="314D4B62" w14:textId="77777777" w:rsidR="00054B98"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schematy instalacji elektrycznych, sanitarnych i teletechnicznych,</w:t>
      </w:r>
    </w:p>
    <w:p w14:paraId="7D51C0DF" w14:textId="77777777" w:rsidR="00054B98" w:rsidRPr="00D46F9B"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przebiegi tras kabli, przewodów i rurociągów,</w:t>
      </w:r>
    </w:p>
    <w:p w14:paraId="446115C9" w14:textId="77777777" w:rsidR="00054B98" w:rsidRPr="00D46F9B"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lokalizacje urządzeń i elementów instalacji,</w:t>
      </w:r>
    </w:p>
    <w:p w14:paraId="2027D3F1" w14:textId="3DE02D9E" w:rsidR="00AD3F62" w:rsidRDefault="00AD3F62" w:rsidP="00AD3F62">
      <w:pPr>
        <w:widowControl w:val="0"/>
        <w:numPr>
          <w:ilvl w:val="0"/>
          <w:numId w:val="7"/>
        </w:numPr>
        <w:overflowPunct w:val="0"/>
        <w:spacing w:after="0"/>
        <w:jc w:val="both"/>
        <w:rPr>
          <w:rFonts w:cs="Calibri"/>
          <w:color w:val="000000"/>
        </w:rPr>
      </w:pPr>
      <w:r>
        <w:rPr>
          <w:rFonts w:cs="Calibri"/>
          <w:color w:val="000000"/>
        </w:rPr>
        <w:t>uzupełnienie dokumentacji o:</w:t>
      </w:r>
    </w:p>
    <w:p w14:paraId="32FA9314" w14:textId="77777777" w:rsidR="00AD3F62" w:rsidRPr="00AD3F62" w:rsidRDefault="00AD3F62" w:rsidP="00AD3F62">
      <w:pPr>
        <w:widowControl w:val="0"/>
        <w:overflowPunct w:val="0"/>
        <w:spacing w:after="0"/>
        <w:ind w:left="720"/>
        <w:jc w:val="both"/>
        <w:rPr>
          <w:rFonts w:cs="Calibri"/>
          <w:color w:val="000000"/>
        </w:rPr>
      </w:pPr>
      <w:r>
        <w:rPr>
          <w:rFonts w:cs="Calibri"/>
          <w:color w:val="000000"/>
        </w:rPr>
        <w:t xml:space="preserve">- </w:t>
      </w:r>
      <w:r w:rsidRPr="00AD3F62">
        <w:rPr>
          <w:rFonts w:cs="Calibri"/>
          <w:color w:val="000000"/>
        </w:rPr>
        <w:t>rzut instalacji odgromowej i siły na dachu</w:t>
      </w:r>
    </w:p>
    <w:p w14:paraId="51E92787" w14:textId="77777777" w:rsidR="00AD3F62" w:rsidRPr="00AD3F62" w:rsidRDefault="00AD3F62" w:rsidP="00AD3F62">
      <w:pPr>
        <w:widowControl w:val="0"/>
        <w:overflowPunct w:val="0"/>
        <w:spacing w:after="0"/>
        <w:ind w:left="720"/>
        <w:jc w:val="both"/>
        <w:rPr>
          <w:rFonts w:cs="Calibri"/>
          <w:color w:val="000000"/>
        </w:rPr>
      </w:pPr>
      <w:r w:rsidRPr="00AD3F62">
        <w:rPr>
          <w:rFonts w:cs="Calibri"/>
          <w:color w:val="000000"/>
        </w:rPr>
        <w:t>- schemat blokowy instalacji przyzywowej oraz CCTV</w:t>
      </w:r>
    </w:p>
    <w:p w14:paraId="789E47E5" w14:textId="77777777" w:rsidR="00AD3F62" w:rsidRPr="00D46F9B" w:rsidRDefault="00AD3F62" w:rsidP="00AD3F62">
      <w:pPr>
        <w:widowControl w:val="0"/>
        <w:overflowPunct w:val="0"/>
        <w:spacing w:after="0"/>
        <w:ind w:left="720"/>
        <w:jc w:val="both"/>
        <w:rPr>
          <w:rFonts w:cs="Calibri"/>
          <w:color w:val="000000"/>
        </w:rPr>
      </w:pPr>
      <w:r w:rsidRPr="00AD3F62">
        <w:rPr>
          <w:rFonts w:cs="Calibri"/>
          <w:color w:val="000000"/>
        </w:rPr>
        <w:t xml:space="preserve">- schemat blokowy kontroli dostępu z uwzględnieniem drzwi </w:t>
      </w:r>
      <w:r>
        <w:rPr>
          <w:rFonts w:cs="Calibri"/>
          <w:color w:val="000000"/>
        </w:rPr>
        <w:t>specjalnych</w:t>
      </w:r>
    </w:p>
    <w:p w14:paraId="5B8D93B7" w14:textId="77777777" w:rsidR="00054B98" w:rsidRPr="00D46F9B"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dokumentację opisową, w tym opisy techniczne uwzględniające zmiany wykonawcze,</w:t>
      </w:r>
    </w:p>
    <w:p w14:paraId="3CE541C4" w14:textId="505A03D3" w:rsidR="00450A67" w:rsidRDefault="00054B98" w:rsidP="001D3667">
      <w:pPr>
        <w:widowControl w:val="0"/>
        <w:numPr>
          <w:ilvl w:val="0"/>
          <w:numId w:val="7"/>
        </w:numPr>
        <w:tabs>
          <w:tab w:val="num" w:pos="720"/>
        </w:tabs>
        <w:overflowPunct w:val="0"/>
        <w:spacing w:after="0"/>
        <w:jc w:val="both"/>
        <w:rPr>
          <w:rFonts w:cs="Calibri"/>
          <w:color w:val="000000"/>
        </w:rPr>
      </w:pPr>
      <w:r w:rsidRPr="00D46F9B">
        <w:rPr>
          <w:rFonts w:cs="Calibri"/>
          <w:color w:val="000000"/>
        </w:rPr>
        <w:t>zestawienia zastosowanych materiałów oraz urządzeń</w:t>
      </w:r>
      <w:r w:rsidR="00E370F9">
        <w:rPr>
          <w:rFonts w:cs="Calibri"/>
          <w:color w:val="000000"/>
        </w:rPr>
        <w:t xml:space="preserve"> instalacji elektrycznych</w:t>
      </w:r>
      <w:r w:rsidR="004F6CBB">
        <w:rPr>
          <w:rFonts w:cs="Calibri"/>
          <w:color w:val="000000"/>
        </w:rPr>
        <w:t>, sanitarnych i teletechnicznych</w:t>
      </w:r>
      <w:r w:rsidR="00450A67">
        <w:rPr>
          <w:rFonts w:cs="Calibri"/>
          <w:color w:val="000000"/>
        </w:rPr>
        <w:t>,</w:t>
      </w:r>
    </w:p>
    <w:p w14:paraId="6168A932" w14:textId="05DDF9D1" w:rsidR="00054B98" w:rsidRPr="00D46F9B" w:rsidRDefault="00450A67" w:rsidP="001D3667">
      <w:pPr>
        <w:widowControl w:val="0"/>
        <w:numPr>
          <w:ilvl w:val="0"/>
          <w:numId w:val="7"/>
        </w:numPr>
        <w:tabs>
          <w:tab w:val="num" w:pos="720"/>
        </w:tabs>
        <w:overflowPunct w:val="0"/>
        <w:spacing w:after="0"/>
        <w:jc w:val="both"/>
        <w:rPr>
          <w:rFonts w:cs="Calibri"/>
          <w:color w:val="000000"/>
        </w:rPr>
      </w:pPr>
      <w:r>
        <w:rPr>
          <w:rFonts w:cs="Calibri"/>
          <w:color w:val="000000"/>
        </w:rPr>
        <w:t xml:space="preserve">zestawienie </w:t>
      </w:r>
      <w:r w:rsidR="004B4D2E">
        <w:rPr>
          <w:rFonts w:cs="Calibri"/>
          <w:color w:val="000000"/>
        </w:rPr>
        <w:t xml:space="preserve">materiałowo-wagowe </w:t>
      </w:r>
      <w:r w:rsidR="0069384F">
        <w:rPr>
          <w:rFonts w:cs="Calibri"/>
          <w:color w:val="000000"/>
        </w:rPr>
        <w:t>konstrukcji stalow</w:t>
      </w:r>
      <w:r w:rsidR="004013BD">
        <w:rPr>
          <w:rFonts w:cs="Calibri"/>
          <w:color w:val="000000"/>
        </w:rPr>
        <w:t xml:space="preserve">ych – drzwi specjalnych z podziałem na </w:t>
      </w:r>
      <w:r w:rsidR="00E370F9">
        <w:rPr>
          <w:rFonts w:cs="Calibri"/>
          <w:color w:val="000000"/>
        </w:rPr>
        <w:t>futrynę</w:t>
      </w:r>
      <w:r w:rsidR="004013BD">
        <w:rPr>
          <w:rFonts w:cs="Calibri"/>
          <w:color w:val="000000"/>
        </w:rPr>
        <w:t xml:space="preserve"> i skrzydło</w:t>
      </w:r>
      <w:r w:rsidR="00E370F9">
        <w:rPr>
          <w:rFonts w:cs="Calibri"/>
          <w:color w:val="000000"/>
        </w:rPr>
        <w:t xml:space="preserve">, kraty wejściowej i kraty do śmietnika </w:t>
      </w:r>
      <w:r w:rsidR="0069384F">
        <w:rPr>
          <w:rFonts w:cs="Calibri"/>
          <w:color w:val="000000"/>
        </w:rPr>
        <w:t>.</w:t>
      </w:r>
    </w:p>
    <w:p w14:paraId="072FDB94" w14:textId="6FBFEC56" w:rsidR="00054B98" w:rsidRPr="00425A99" w:rsidRDefault="00054B98" w:rsidP="002E284F">
      <w:pPr>
        <w:pStyle w:val="Akapitzlist"/>
        <w:widowControl w:val="0"/>
        <w:numPr>
          <w:ilvl w:val="0"/>
          <w:numId w:val="24"/>
        </w:numPr>
        <w:overflowPunct w:val="0"/>
        <w:spacing w:after="0"/>
        <w:ind w:left="426"/>
        <w:jc w:val="both"/>
        <w:rPr>
          <w:rFonts w:cs="Calibri"/>
          <w:color w:val="000000"/>
        </w:rPr>
      </w:pPr>
      <w:r w:rsidRPr="00425A99">
        <w:rPr>
          <w:rFonts w:cs="Calibri"/>
          <w:color w:val="000000"/>
        </w:rPr>
        <w:t xml:space="preserve">Ponadto Wykonawca zobowiązany będzie do </w:t>
      </w:r>
      <w:r w:rsidR="00425A99" w:rsidRPr="00425A99">
        <w:rPr>
          <w:rFonts w:cs="Calibri"/>
          <w:color w:val="000000"/>
        </w:rPr>
        <w:t>przedłożenia szczegółowych kosztorysów inwestorskich</w:t>
      </w:r>
      <w:r w:rsidR="00425A99">
        <w:rPr>
          <w:rFonts w:cs="Calibri"/>
          <w:color w:val="000000"/>
        </w:rPr>
        <w:t xml:space="preserve"> </w:t>
      </w:r>
      <w:r w:rsidR="00DA2DEC">
        <w:rPr>
          <w:rFonts w:cs="Calibri"/>
          <w:color w:val="000000"/>
        </w:rPr>
        <w:t xml:space="preserve">tj. do </w:t>
      </w:r>
      <w:r w:rsidRPr="00425A99">
        <w:rPr>
          <w:rFonts w:cs="Calibri"/>
          <w:color w:val="000000"/>
        </w:rPr>
        <w:t xml:space="preserve">sporządzenia wyceny robót pozostałych do wykonania we wszystkich branżach, jak również robót związanych z usunięciem </w:t>
      </w:r>
      <w:r w:rsidR="00C26278" w:rsidRPr="00425A99">
        <w:rPr>
          <w:rFonts w:cs="Calibri"/>
          <w:color w:val="000000"/>
        </w:rPr>
        <w:t xml:space="preserve">usterek </w:t>
      </w:r>
      <w:r w:rsidRPr="00425A99">
        <w:rPr>
          <w:rFonts w:cs="Calibri"/>
          <w:color w:val="000000"/>
        </w:rPr>
        <w:t xml:space="preserve">stwierdzonych </w:t>
      </w:r>
      <w:r w:rsidR="00C26278" w:rsidRPr="00425A99">
        <w:rPr>
          <w:rFonts w:cs="Calibri"/>
          <w:color w:val="000000"/>
        </w:rPr>
        <w:t>w protokołach z inwentaryzacji</w:t>
      </w:r>
      <w:r w:rsidR="00DA2DEC">
        <w:rPr>
          <w:rFonts w:cs="Calibri"/>
          <w:color w:val="000000"/>
        </w:rPr>
        <w:t>.</w:t>
      </w:r>
    </w:p>
    <w:p w14:paraId="52076C45" w14:textId="647589D5" w:rsidR="0013797D" w:rsidRDefault="0013797D" w:rsidP="00856407">
      <w:pPr>
        <w:pStyle w:val="Akapitzlist"/>
        <w:widowControl w:val="0"/>
        <w:numPr>
          <w:ilvl w:val="0"/>
          <w:numId w:val="24"/>
        </w:numPr>
        <w:tabs>
          <w:tab w:val="num" w:pos="426"/>
        </w:tabs>
        <w:overflowPunct w:val="0"/>
        <w:spacing w:after="0"/>
        <w:ind w:left="426"/>
        <w:jc w:val="both"/>
        <w:rPr>
          <w:rFonts w:cs="Calibri"/>
          <w:color w:val="000000"/>
        </w:rPr>
      </w:pPr>
      <w:r>
        <w:rPr>
          <w:rFonts w:cs="Calibri"/>
          <w:color w:val="000000"/>
        </w:rPr>
        <w:t>Zamawiający przewiduje wizję lokalną</w:t>
      </w:r>
      <w:r w:rsidR="00C85076">
        <w:rPr>
          <w:rFonts w:cs="Calibri"/>
          <w:color w:val="000000"/>
        </w:rPr>
        <w:t>, po telefonicznym zgłoszeniu przez Wykonawcę</w:t>
      </w:r>
      <w:r>
        <w:rPr>
          <w:rFonts w:cs="Calibri"/>
          <w:color w:val="000000"/>
        </w:rPr>
        <w:t xml:space="preserve">. </w:t>
      </w:r>
    </w:p>
    <w:p w14:paraId="47907E7A" w14:textId="64C75845" w:rsidR="00CA4446" w:rsidRDefault="0013797D" w:rsidP="00856407">
      <w:pPr>
        <w:pStyle w:val="Akapitzlist"/>
        <w:widowControl w:val="0"/>
        <w:numPr>
          <w:ilvl w:val="0"/>
          <w:numId w:val="24"/>
        </w:numPr>
        <w:tabs>
          <w:tab w:val="num" w:pos="426"/>
        </w:tabs>
        <w:overflowPunct w:val="0"/>
        <w:spacing w:after="0"/>
        <w:ind w:left="426"/>
        <w:jc w:val="both"/>
        <w:rPr>
          <w:rFonts w:cs="Calibri"/>
          <w:color w:val="000000"/>
        </w:rPr>
      </w:pPr>
      <w:r w:rsidRPr="00D46F9B">
        <w:rPr>
          <w:rFonts w:cs="Calibri"/>
          <w:color w:val="000000"/>
        </w:rPr>
        <w:t xml:space="preserve">Zamawiający załącza do niniejszego postępowania </w:t>
      </w:r>
      <w:r>
        <w:rPr>
          <w:rFonts w:cs="Calibri"/>
          <w:color w:val="000000"/>
        </w:rPr>
        <w:t>rysunki architektoniczno-budowlane</w:t>
      </w:r>
      <w:r w:rsidR="00CA4446">
        <w:rPr>
          <w:rFonts w:cs="Calibri"/>
          <w:color w:val="000000"/>
        </w:rPr>
        <w:t>,</w:t>
      </w:r>
      <w:r>
        <w:rPr>
          <w:rFonts w:cs="Calibri"/>
          <w:color w:val="000000"/>
        </w:rPr>
        <w:t xml:space="preserve"> niezbędne do złożenia oferty</w:t>
      </w:r>
      <w:r w:rsidR="00CA4446">
        <w:rPr>
          <w:rFonts w:cs="Calibri"/>
          <w:color w:val="000000"/>
        </w:rPr>
        <w:t xml:space="preserve"> oraz </w:t>
      </w:r>
      <w:r w:rsidR="006A4626">
        <w:rPr>
          <w:rFonts w:cs="Calibri"/>
          <w:color w:val="000000"/>
        </w:rPr>
        <w:t>szczegółową inwentaryzację wielobranżową</w:t>
      </w:r>
      <w:r>
        <w:rPr>
          <w:rFonts w:cs="Calibri"/>
          <w:color w:val="000000"/>
        </w:rPr>
        <w:t xml:space="preserve">. </w:t>
      </w:r>
    </w:p>
    <w:p w14:paraId="28D0F991" w14:textId="20A00FFD" w:rsidR="000D0A07" w:rsidRDefault="000D0A07" w:rsidP="00856407">
      <w:pPr>
        <w:pStyle w:val="Akapitzlist"/>
        <w:widowControl w:val="0"/>
        <w:numPr>
          <w:ilvl w:val="0"/>
          <w:numId w:val="24"/>
        </w:numPr>
        <w:tabs>
          <w:tab w:val="num" w:pos="426"/>
        </w:tabs>
        <w:overflowPunct w:val="0"/>
        <w:spacing w:after="0"/>
        <w:ind w:left="426"/>
        <w:jc w:val="both"/>
        <w:rPr>
          <w:rFonts w:cs="Calibri"/>
          <w:color w:val="000000"/>
        </w:rPr>
      </w:pPr>
      <w:r w:rsidRPr="000D0A07">
        <w:rPr>
          <w:rFonts w:cs="Calibri"/>
          <w:color w:val="000000"/>
        </w:rPr>
        <w:t>Zamawiający zobowiązuje się do udostepnienia obiektów i terenu budowy na każde wezwanie Wykonawcy</w:t>
      </w:r>
      <w:r w:rsidR="00F34E28">
        <w:rPr>
          <w:rFonts w:cs="Calibri"/>
          <w:color w:val="000000"/>
        </w:rPr>
        <w:t>.</w:t>
      </w:r>
    </w:p>
    <w:p w14:paraId="5B378759" w14:textId="4141BC4F" w:rsidR="002D179C" w:rsidRPr="00856407" w:rsidRDefault="002D179C" w:rsidP="00856407">
      <w:pPr>
        <w:numPr>
          <w:ilvl w:val="0"/>
          <w:numId w:val="21"/>
        </w:numPr>
        <w:spacing w:before="120" w:after="0"/>
        <w:ind w:left="426" w:hanging="349"/>
        <w:jc w:val="both"/>
        <w:rPr>
          <w:rFonts w:cs="Calibri"/>
        </w:rPr>
      </w:pPr>
      <w:r w:rsidRPr="00856407">
        <w:rPr>
          <w:rFonts w:cs="Calibri"/>
          <w:b/>
          <w:u w:val="single"/>
        </w:rPr>
        <w:t xml:space="preserve">OPIS ISTNIEJĄCEGO STANU   </w:t>
      </w:r>
    </w:p>
    <w:p w14:paraId="7C504210" w14:textId="0C358F51" w:rsidR="003D16EE" w:rsidRDefault="003D16EE" w:rsidP="009821EE">
      <w:pPr>
        <w:suppressAutoHyphens w:val="0"/>
        <w:spacing w:after="0"/>
        <w:rPr>
          <w:rFonts w:eastAsia="Times New Roman" w:cs="Calibri"/>
          <w:lang w:eastAsia="pl-PL"/>
        </w:rPr>
      </w:pPr>
      <w:r w:rsidRPr="00890EE4">
        <w:rPr>
          <w:rFonts w:eastAsia="Times New Roman" w:cs="Calibri"/>
          <w:u w:val="single"/>
          <w:lang w:eastAsia="pl-PL"/>
        </w:rPr>
        <w:t>Wykonawca zrealizował w budynku łaźni następujący zakres robót budowlanych</w:t>
      </w:r>
      <w:r w:rsidRPr="00D46F9B">
        <w:rPr>
          <w:rFonts w:eastAsia="Times New Roman" w:cs="Calibri"/>
          <w:lang w:eastAsia="pl-PL"/>
        </w:rPr>
        <w:t>:</w:t>
      </w:r>
    </w:p>
    <w:p w14:paraId="2E0363C3" w14:textId="77777777" w:rsidR="003D16EE" w:rsidRPr="00D46F9B" w:rsidRDefault="003D16EE"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Konstrukcja budynku</w:t>
      </w:r>
    </w:p>
    <w:p w14:paraId="531704BC" w14:textId="77777777" w:rsidR="003D16EE" w:rsidRPr="00D46F9B" w:rsidRDefault="003D16EE" w:rsidP="001D3667">
      <w:pPr>
        <w:numPr>
          <w:ilvl w:val="0"/>
          <w:numId w:val="8"/>
        </w:numPr>
        <w:tabs>
          <w:tab w:val="clear" w:pos="720"/>
          <w:tab w:val="num" w:pos="567"/>
        </w:tabs>
        <w:suppressAutoHyphens w:val="0"/>
        <w:spacing w:after="100" w:afterAutospacing="1"/>
        <w:ind w:left="567" w:hanging="283"/>
        <w:rPr>
          <w:rFonts w:eastAsia="Times New Roman" w:cs="Calibri"/>
          <w:lang w:eastAsia="pl-PL"/>
        </w:rPr>
      </w:pPr>
      <w:r w:rsidRPr="00D46F9B">
        <w:rPr>
          <w:rFonts w:eastAsia="Times New Roman" w:cs="Calibri"/>
          <w:lang w:eastAsia="pl-PL"/>
        </w:rPr>
        <w:t>Konstrukcja żelbetowa budynku (</w:t>
      </w:r>
      <w:r w:rsidR="005D4115">
        <w:rPr>
          <w:rFonts w:eastAsia="Times New Roman" w:cs="Calibri"/>
          <w:lang w:eastAsia="pl-PL"/>
        </w:rPr>
        <w:t xml:space="preserve">żelbetowa </w:t>
      </w:r>
      <w:r w:rsidRPr="00D46F9B">
        <w:rPr>
          <w:rFonts w:eastAsia="Times New Roman" w:cs="Calibri"/>
          <w:lang w:eastAsia="pl-PL"/>
        </w:rPr>
        <w:t>płyt</w:t>
      </w:r>
      <w:r w:rsidR="005D4115">
        <w:rPr>
          <w:rFonts w:eastAsia="Times New Roman" w:cs="Calibri"/>
          <w:lang w:eastAsia="pl-PL"/>
        </w:rPr>
        <w:t>a</w:t>
      </w:r>
      <w:r w:rsidRPr="00D46F9B">
        <w:rPr>
          <w:rFonts w:eastAsia="Times New Roman" w:cs="Calibri"/>
          <w:lang w:eastAsia="pl-PL"/>
        </w:rPr>
        <w:t xml:space="preserve"> fundamentow</w:t>
      </w:r>
      <w:r w:rsidR="005D4115">
        <w:rPr>
          <w:rFonts w:eastAsia="Times New Roman" w:cs="Calibri"/>
          <w:lang w:eastAsia="pl-PL"/>
        </w:rPr>
        <w:t>a</w:t>
      </w:r>
      <w:r w:rsidRPr="00D46F9B">
        <w:rPr>
          <w:rFonts w:eastAsia="Times New Roman" w:cs="Calibri"/>
          <w:lang w:eastAsia="pl-PL"/>
        </w:rPr>
        <w:t>,</w:t>
      </w:r>
      <w:r w:rsidR="005D4115">
        <w:rPr>
          <w:rFonts w:eastAsia="Times New Roman" w:cs="Calibri"/>
          <w:lang w:eastAsia="pl-PL"/>
        </w:rPr>
        <w:t xml:space="preserve"> ściany żelbetowe,</w:t>
      </w:r>
      <w:r w:rsidRPr="00D46F9B">
        <w:rPr>
          <w:rFonts w:eastAsia="Times New Roman" w:cs="Calibri"/>
          <w:lang w:eastAsia="pl-PL"/>
        </w:rPr>
        <w:t xml:space="preserve"> belki, stropy) – wykonana w 100%.</w:t>
      </w:r>
    </w:p>
    <w:p w14:paraId="351D726B" w14:textId="77777777" w:rsidR="00724938" w:rsidRPr="00D46F9B" w:rsidRDefault="00724938" w:rsidP="001D3667">
      <w:pPr>
        <w:numPr>
          <w:ilvl w:val="0"/>
          <w:numId w:val="8"/>
        </w:numPr>
        <w:tabs>
          <w:tab w:val="clear" w:pos="720"/>
          <w:tab w:val="num" w:pos="567"/>
        </w:tabs>
        <w:suppressAutoHyphens w:val="0"/>
        <w:spacing w:after="100" w:afterAutospacing="1"/>
        <w:ind w:left="567" w:hanging="283"/>
        <w:rPr>
          <w:rFonts w:eastAsia="Times New Roman" w:cs="Calibri"/>
          <w:lang w:eastAsia="pl-PL"/>
        </w:rPr>
      </w:pPr>
      <w:r w:rsidRPr="00D46F9B">
        <w:rPr>
          <w:rFonts w:eastAsia="Times New Roman" w:cs="Calibri"/>
          <w:lang w:eastAsia="pl-PL"/>
        </w:rPr>
        <w:t>Roboty murowe – wykonane w 100%</w:t>
      </w:r>
    </w:p>
    <w:p w14:paraId="45BB4FB5" w14:textId="77777777" w:rsidR="003D16EE" w:rsidRDefault="003D16EE" w:rsidP="001D3667">
      <w:pPr>
        <w:numPr>
          <w:ilvl w:val="0"/>
          <w:numId w:val="8"/>
        </w:numPr>
        <w:tabs>
          <w:tab w:val="clear" w:pos="720"/>
          <w:tab w:val="num" w:pos="567"/>
        </w:tabs>
        <w:suppressAutoHyphens w:val="0"/>
        <w:spacing w:before="100" w:beforeAutospacing="1" w:after="0"/>
        <w:ind w:left="567" w:hanging="283"/>
        <w:rPr>
          <w:rFonts w:eastAsia="Times New Roman" w:cs="Calibri"/>
          <w:lang w:eastAsia="pl-PL"/>
        </w:rPr>
      </w:pPr>
      <w:r w:rsidRPr="00D46F9B">
        <w:rPr>
          <w:rFonts w:eastAsia="Times New Roman" w:cs="Calibri"/>
          <w:lang w:eastAsia="pl-PL"/>
        </w:rPr>
        <w:t>Izolacje przeciwwilgociowe fundamentów – wykonane w całości.</w:t>
      </w:r>
    </w:p>
    <w:p w14:paraId="236DE7E0" w14:textId="3F6FD028" w:rsidR="00225457" w:rsidRDefault="008A2269" w:rsidP="00225457">
      <w:pPr>
        <w:numPr>
          <w:ilvl w:val="0"/>
          <w:numId w:val="8"/>
        </w:numPr>
        <w:tabs>
          <w:tab w:val="clear" w:pos="720"/>
          <w:tab w:val="num" w:pos="567"/>
        </w:tabs>
        <w:suppressAutoHyphens w:val="0"/>
        <w:spacing w:before="100" w:beforeAutospacing="1" w:after="0"/>
        <w:ind w:left="567" w:hanging="283"/>
        <w:rPr>
          <w:rFonts w:eastAsia="Times New Roman" w:cs="Calibri"/>
          <w:lang w:eastAsia="pl-PL"/>
        </w:rPr>
      </w:pPr>
      <w:r>
        <w:rPr>
          <w:rFonts w:eastAsia="Times New Roman" w:cs="Calibri"/>
          <w:lang w:eastAsia="pl-PL"/>
        </w:rPr>
        <w:t>Konstrukcja ławki w komunikacji.</w:t>
      </w:r>
    </w:p>
    <w:p w14:paraId="49522B31" w14:textId="77777777" w:rsidR="00225457" w:rsidRPr="00225457" w:rsidRDefault="00225457" w:rsidP="00225457">
      <w:pPr>
        <w:suppressAutoHyphens w:val="0"/>
        <w:spacing w:before="100" w:beforeAutospacing="1" w:after="0"/>
        <w:rPr>
          <w:rFonts w:eastAsia="Times New Roman" w:cs="Calibri"/>
          <w:lang w:eastAsia="pl-PL"/>
        </w:rPr>
      </w:pPr>
    </w:p>
    <w:p w14:paraId="6250B166" w14:textId="77777777" w:rsidR="00724938" w:rsidRPr="00D46F9B" w:rsidRDefault="00724938"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lastRenderedPageBreak/>
        <w:t>Tynki i okładziny</w:t>
      </w:r>
    </w:p>
    <w:p w14:paraId="4CB27344" w14:textId="77777777" w:rsidR="00724938" w:rsidRPr="00D46F9B" w:rsidRDefault="00724938" w:rsidP="001D3667">
      <w:pPr>
        <w:numPr>
          <w:ilvl w:val="1"/>
          <w:numId w:val="11"/>
        </w:numPr>
        <w:suppressAutoHyphens w:val="0"/>
        <w:spacing w:after="0"/>
        <w:ind w:left="709"/>
        <w:rPr>
          <w:rFonts w:eastAsia="Times New Roman" w:cs="Calibri"/>
          <w:b/>
          <w:bCs/>
          <w:lang w:eastAsia="pl-PL"/>
        </w:rPr>
      </w:pPr>
      <w:r w:rsidRPr="00D46F9B">
        <w:rPr>
          <w:rFonts w:eastAsia="Times New Roman" w:cs="Calibri"/>
          <w:b/>
          <w:bCs/>
          <w:lang w:eastAsia="pl-PL"/>
        </w:rPr>
        <w:t>Tynki wewnętrzne</w:t>
      </w:r>
    </w:p>
    <w:p w14:paraId="74FCD00A" w14:textId="77777777" w:rsidR="00215137" w:rsidRPr="00D46F9B" w:rsidRDefault="00215137" w:rsidP="001D3667">
      <w:pPr>
        <w:numPr>
          <w:ilvl w:val="0"/>
          <w:numId w:val="11"/>
        </w:numPr>
        <w:tabs>
          <w:tab w:val="clear" w:pos="720"/>
          <w:tab w:val="num" w:pos="567"/>
        </w:tabs>
        <w:suppressAutoHyphens w:val="0"/>
        <w:spacing w:after="0"/>
        <w:ind w:left="851" w:hanging="218"/>
        <w:rPr>
          <w:rFonts w:eastAsia="Times New Roman" w:cs="Calibri"/>
          <w:b/>
          <w:bCs/>
          <w:lang w:eastAsia="pl-PL"/>
        </w:rPr>
      </w:pPr>
      <w:r w:rsidRPr="00D46F9B">
        <w:rPr>
          <w:rFonts w:eastAsia="Times New Roman" w:cs="Calibri"/>
          <w:lang w:eastAsia="pl-PL"/>
        </w:rPr>
        <w:t>W</w:t>
      </w:r>
      <w:r w:rsidR="00724938" w:rsidRPr="00D46F9B">
        <w:rPr>
          <w:rFonts w:eastAsia="Times New Roman" w:cs="Calibri"/>
          <w:lang w:eastAsia="pl-PL"/>
        </w:rPr>
        <w:t>ykonan</w:t>
      </w:r>
      <w:r w:rsidRPr="00D46F9B">
        <w:rPr>
          <w:rFonts w:eastAsia="Times New Roman" w:cs="Calibri"/>
          <w:lang w:eastAsia="pl-PL"/>
        </w:rPr>
        <w:t xml:space="preserve">o ok 95% tynkowania </w:t>
      </w:r>
    </w:p>
    <w:p w14:paraId="21C615C2" w14:textId="04AA6FED" w:rsidR="00215137" w:rsidRPr="00D46F9B" w:rsidRDefault="00215137" w:rsidP="001D3667">
      <w:pPr>
        <w:numPr>
          <w:ilvl w:val="0"/>
          <w:numId w:val="11"/>
        </w:numPr>
        <w:suppressAutoHyphens w:val="0"/>
        <w:spacing w:after="0"/>
        <w:ind w:left="851" w:hanging="218"/>
        <w:rPr>
          <w:rFonts w:eastAsia="Times New Roman" w:cs="Calibri"/>
          <w:b/>
          <w:bCs/>
          <w:lang w:eastAsia="pl-PL"/>
        </w:rPr>
      </w:pPr>
      <w:r w:rsidRPr="00D46F9B">
        <w:rPr>
          <w:rFonts w:eastAsia="Times New Roman" w:cs="Calibri"/>
          <w:lang w:eastAsia="pl-PL"/>
        </w:rPr>
        <w:t xml:space="preserve">Do Wykonania: Obrobienie i prawidłowe obsadzenie puszek elektrycznych, odkucie i ponowne otynkowanie spękanego tynku przy drzwiach do rozdzielni i toalety pracowniczej. Dokończenie tynkowania ościeżnicy i nadproża drzwi rozdzielni (od strony pomieszczenia) do uzyskania REI 120, uzupełnienie tynku przy przejściu rurami  przez ścianę. Wykonanie szczelnego przejścia kablowego spełniającego wymogi dla ściany REI 120. Uszczelnienie przestrzeni pomiędzy konstrukcją </w:t>
      </w:r>
      <w:r w:rsidR="00CF7A60">
        <w:rPr>
          <w:rFonts w:eastAsia="Times New Roman" w:cs="Calibri"/>
          <w:lang w:eastAsia="pl-PL"/>
        </w:rPr>
        <w:t xml:space="preserve">futryny drzwi specjalnych </w:t>
      </w:r>
      <w:r w:rsidRPr="00D46F9B">
        <w:rPr>
          <w:rFonts w:eastAsia="Times New Roman" w:cs="Calibri"/>
          <w:lang w:eastAsia="pl-PL"/>
        </w:rPr>
        <w:t>a ścianą żelbetową oraz otynkowanie glifów przy drzwiach specjalnych.</w:t>
      </w:r>
    </w:p>
    <w:p w14:paraId="473D6C59" w14:textId="77777777" w:rsidR="00724938" w:rsidRPr="00D46F9B" w:rsidRDefault="00724938" w:rsidP="001D3667">
      <w:pPr>
        <w:numPr>
          <w:ilvl w:val="0"/>
          <w:numId w:val="12"/>
        </w:numPr>
        <w:suppressAutoHyphens w:val="0"/>
        <w:spacing w:after="0"/>
        <w:rPr>
          <w:rFonts w:eastAsia="Times New Roman" w:cs="Calibri"/>
          <w:b/>
          <w:bCs/>
          <w:lang w:eastAsia="pl-PL"/>
        </w:rPr>
      </w:pPr>
      <w:r w:rsidRPr="00D46F9B">
        <w:rPr>
          <w:rFonts w:eastAsia="Times New Roman" w:cs="Calibri"/>
          <w:b/>
          <w:bCs/>
          <w:lang w:eastAsia="pl-PL"/>
        </w:rPr>
        <w:t>Okładziny - mozaika</w:t>
      </w:r>
    </w:p>
    <w:p w14:paraId="1A726701" w14:textId="77777777" w:rsidR="00724938" w:rsidRPr="00D46F9B" w:rsidRDefault="00724938"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Wykonano ok. 50%.</w:t>
      </w:r>
      <w:r w:rsidR="00215137" w:rsidRPr="00D46F9B">
        <w:rPr>
          <w:rFonts w:eastAsia="Times New Roman" w:cs="Calibri"/>
          <w:lang w:eastAsia="pl-PL"/>
        </w:rPr>
        <w:t xml:space="preserve"> okładzin z mozaiki.</w:t>
      </w:r>
    </w:p>
    <w:p w14:paraId="31E64E95" w14:textId="523820AA" w:rsidR="00215137" w:rsidRPr="00D46F9B" w:rsidRDefault="00724938"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w:t>
      </w:r>
      <w:r w:rsidR="00215137" w:rsidRPr="00D46F9B">
        <w:rPr>
          <w:rFonts w:eastAsia="Times New Roman" w:cs="Calibri"/>
          <w:lang w:eastAsia="pl-PL"/>
        </w:rPr>
        <w:t xml:space="preserve"> Fugowanie w części pomieszczeń. Uzupełnienie  wykończenia </w:t>
      </w:r>
      <w:r w:rsidR="00CF7A60">
        <w:rPr>
          <w:rFonts w:eastAsia="Times New Roman" w:cs="Calibri"/>
          <w:lang w:eastAsia="pl-PL"/>
        </w:rPr>
        <w:t>okładzin</w:t>
      </w:r>
      <w:r w:rsidR="00620E24">
        <w:rPr>
          <w:rFonts w:eastAsia="Times New Roman" w:cs="Calibri"/>
          <w:lang w:eastAsia="pl-PL"/>
        </w:rPr>
        <w:t xml:space="preserve"> z mozaiki</w:t>
      </w:r>
      <w:r w:rsidR="00215137" w:rsidRPr="00D46F9B">
        <w:rPr>
          <w:rFonts w:eastAsia="Times New Roman" w:cs="Calibri"/>
          <w:lang w:eastAsia="pl-PL"/>
        </w:rPr>
        <w:t xml:space="preserve"> przy drzwiach i w części cokołu. </w:t>
      </w:r>
      <w:r w:rsidR="00082F6F" w:rsidRPr="00D46F9B">
        <w:rPr>
          <w:rFonts w:eastAsia="Times New Roman" w:cs="Calibri"/>
          <w:lang w:eastAsia="pl-PL"/>
        </w:rPr>
        <w:t xml:space="preserve">Do wymiany kratki rewizyjne i poprawa obróbek mozaiką wokół nich. </w:t>
      </w:r>
      <w:r w:rsidR="00215137" w:rsidRPr="00D46F9B">
        <w:rPr>
          <w:rFonts w:eastAsia="Times New Roman" w:cs="Calibri"/>
          <w:lang w:eastAsia="pl-PL"/>
        </w:rPr>
        <w:t xml:space="preserve">Do poprawy </w:t>
      </w:r>
      <w:proofErr w:type="spellStart"/>
      <w:r w:rsidR="00215137" w:rsidRPr="00D46F9B">
        <w:rPr>
          <w:rFonts w:eastAsia="Times New Roman" w:cs="Calibri"/>
          <w:lang w:eastAsia="pl-PL"/>
        </w:rPr>
        <w:t>ucięglenie</w:t>
      </w:r>
      <w:proofErr w:type="spellEnd"/>
      <w:r w:rsidR="00215137" w:rsidRPr="00D46F9B">
        <w:rPr>
          <w:rFonts w:eastAsia="Times New Roman" w:cs="Calibri"/>
          <w:lang w:eastAsia="pl-PL"/>
        </w:rPr>
        <w:t xml:space="preserve"> warstwy hydroizolacji, ponowne wklejenie taśm narożnikowych, obróbka przy ościeżnicach i rurach instalacyjnych</w:t>
      </w:r>
      <w:r w:rsidR="00082F6F" w:rsidRPr="00D46F9B">
        <w:rPr>
          <w:rFonts w:eastAsia="Times New Roman" w:cs="Calibri"/>
          <w:lang w:eastAsia="pl-PL"/>
        </w:rPr>
        <w:t xml:space="preserve">. </w:t>
      </w:r>
      <w:r w:rsidR="00215137" w:rsidRPr="00D46F9B">
        <w:rPr>
          <w:rFonts w:eastAsia="Times New Roman" w:cs="Calibri"/>
          <w:lang w:eastAsia="pl-PL"/>
        </w:rPr>
        <w:t>Do demontażu i ponownego ułożenia jest hydroizolacja i mozaika w pomieszczeniu: 0.06 pom. pomocnicze oraz  pom. 0.13 – Łazienka - ściana z umywalkami i na ścianie z płyt cementowo-włóknowych. Do demontażu i ponownego montażu jest warstwa hydroizolacji, taśmy i mozaika na cokoliku</w:t>
      </w:r>
      <w:r w:rsidR="00082F6F" w:rsidRPr="00D46F9B">
        <w:rPr>
          <w:rFonts w:eastAsia="Times New Roman" w:cs="Calibri"/>
          <w:lang w:eastAsia="pl-PL"/>
        </w:rPr>
        <w:t xml:space="preserve"> ukrytym</w:t>
      </w:r>
      <w:r w:rsidR="00215137" w:rsidRPr="00D46F9B">
        <w:rPr>
          <w:rFonts w:eastAsia="Times New Roman" w:cs="Calibri"/>
          <w:lang w:eastAsia="pl-PL"/>
        </w:rPr>
        <w:t xml:space="preserve"> w pomieszczeniach: 0.14, 0.13, 0.12, 0.11, 0.10, 0.09, 0.08, 0.07, 0.01. </w:t>
      </w:r>
    </w:p>
    <w:p w14:paraId="6B616CF6" w14:textId="77777777" w:rsidR="007C4381" w:rsidRPr="00D46F9B" w:rsidRDefault="007C4381" w:rsidP="001D3667">
      <w:pPr>
        <w:numPr>
          <w:ilvl w:val="0"/>
          <w:numId w:val="12"/>
        </w:numPr>
        <w:suppressAutoHyphens w:val="0"/>
        <w:spacing w:after="0"/>
        <w:rPr>
          <w:rFonts w:eastAsia="Times New Roman" w:cs="Calibri"/>
          <w:b/>
          <w:bCs/>
          <w:lang w:eastAsia="pl-PL"/>
        </w:rPr>
      </w:pPr>
      <w:r w:rsidRPr="00D46F9B">
        <w:rPr>
          <w:rFonts w:eastAsia="Times New Roman" w:cs="Calibri"/>
          <w:b/>
          <w:bCs/>
          <w:lang w:eastAsia="pl-PL"/>
        </w:rPr>
        <w:t>Sufit podwieszany</w:t>
      </w:r>
    </w:p>
    <w:p w14:paraId="139E1A79" w14:textId="70530861" w:rsidR="00724938" w:rsidRPr="00D46F9B" w:rsidRDefault="007C4381" w:rsidP="001D3667">
      <w:pPr>
        <w:numPr>
          <w:ilvl w:val="0"/>
          <w:numId w:val="11"/>
        </w:numPr>
        <w:tabs>
          <w:tab w:val="clear" w:pos="720"/>
        </w:tabs>
        <w:suppressAutoHyphens w:val="0"/>
        <w:spacing w:after="0"/>
        <w:ind w:left="851" w:hanging="218"/>
        <w:rPr>
          <w:rFonts w:cs="Calibri"/>
          <w:sz w:val="20"/>
          <w:szCs w:val="20"/>
        </w:rPr>
      </w:pPr>
      <w:r w:rsidRPr="00D46F9B">
        <w:rPr>
          <w:rFonts w:eastAsia="Times New Roman" w:cs="Calibri"/>
          <w:lang w:eastAsia="pl-PL"/>
        </w:rPr>
        <w:t xml:space="preserve">Do wykonania: poprawa mocowania </w:t>
      </w:r>
      <w:r w:rsidR="00620E24">
        <w:rPr>
          <w:rFonts w:eastAsia="Times New Roman" w:cs="Calibri"/>
          <w:lang w:eastAsia="pl-PL"/>
        </w:rPr>
        <w:t>oraz</w:t>
      </w:r>
      <w:r w:rsidRPr="00D46F9B">
        <w:rPr>
          <w:rFonts w:eastAsia="Times New Roman" w:cs="Calibri"/>
          <w:lang w:eastAsia="pl-PL"/>
        </w:rPr>
        <w:t xml:space="preserve"> narożników listew przyściennych oraz sufity  podwieszane we wszystkich pomieszczeniach wraz z montażem opraw oświetleniowych w suficie podwieszanym</w:t>
      </w:r>
      <w:r w:rsidR="00215137" w:rsidRPr="00D46F9B">
        <w:rPr>
          <w:rFonts w:eastAsia="Times New Roman" w:cs="Calibri"/>
          <w:lang w:eastAsia="pl-PL"/>
        </w:rPr>
        <w:t>. Do poprawy jest ułożony w pomieszczeniu 0.07 sufit podwieszany ponieważ jest zdekompletowany i brakuje w nim otworowania na oprawy oświetleniowe.</w:t>
      </w:r>
    </w:p>
    <w:p w14:paraId="336A463C" w14:textId="77777777" w:rsidR="003D16EE" w:rsidRPr="00D46F9B" w:rsidRDefault="003D16EE" w:rsidP="001D3667">
      <w:pPr>
        <w:numPr>
          <w:ilvl w:val="0"/>
          <w:numId w:val="10"/>
        </w:numPr>
        <w:suppressAutoHyphens w:val="0"/>
        <w:spacing w:before="120" w:after="0"/>
        <w:ind w:left="284" w:hanging="284"/>
        <w:rPr>
          <w:rFonts w:eastAsia="Times New Roman" w:cs="Calibri"/>
          <w:b/>
          <w:bCs/>
          <w:lang w:eastAsia="pl-PL"/>
        </w:rPr>
      </w:pPr>
      <w:r w:rsidRPr="00D46F9B">
        <w:rPr>
          <w:rFonts w:eastAsia="Times New Roman" w:cs="Calibri"/>
          <w:b/>
          <w:bCs/>
          <w:lang w:eastAsia="pl-PL"/>
        </w:rPr>
        <w:t>Posadzki</w:t>
      </w:r>
    </w:p>
    <w:p w14:paraId="0F154112" w14:textId="77777777" w:rsidR="003D16EE" w:rsidRPr="00D46F9B" w:rsidRDefault="003D16EE" w:rsidP="001D3667">
      <w:pPr>
        <w:numPr>
          <w:ilvl w:val="0"/>
          <w:numId w:val="14"/>
        </w:numPr>
        <w:suppressAutoHyphens w:val="0"/>
        <w:spacing w:after="0"/>
        <w:rPr>
          <w:rFonts w:eastAsia="Times New Roman" w:cs="Calibri"/>
          <w:b/>
          <w:bCs/>
          <w:lang w:eastAsia="pl-PL"/>
        </w:rPr>
      </w:pPr>
      <w:r w:rsidRPr="00D46F9B">
        <w:rPr>
          <w:rFonts w:eastAsia="Times New Roman" w:cs="Calibri"/>
          <w:b/>
          <w:bCs/>
          <w:lang w:eastAsia="pl-PL"/>
        </w:rPr>
        <w:t>Posadzki wewnętrzne – pomieszczenia mokre oraz biuro</w:t>
      </w:r>
    </w:p>
    <w:p w14:paraId="3D6DF7C7"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Wykonano: warstwy izolacji termicznej</w:t>
      </w:r>
      <w:r w:rsidR="00221893" w:rsidRPr="00D46F9B">
        <w:rPr>
          <w:rFonts w:eastAsia="Times New Roman" w:cs="Calibri"/>
          <w:lang w:eastAsia="pl-PL"/>
        </w:rPr>
        <w:t xml:space="preserve"> i posadzkę betonową</w:t>
      </w:r>
    </w:p>
    <w:p w14:paraId="3EC75586"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 usunięcie stwierdzonych usterek oraz wykonanie warstwy wykończeniowej – posadzki żywicznej.</w:t>
      </w:r>
    </w:p>
    <w:p w14:paraId="0028D36B" w14:textId="77777777" w:rsidR="003D16EE" w:rsidRPr="00D46F9B" w:rsidRDefault="003D16EE" w:rsidP="001D3667">
      <w:pPr>
        <w:numPr>
          <w:ilvl w:val="0"/>
          <w:numId w:val="14"/>
        </w:numPr>
        <w:suppressAutoHyphens w:val="0"/>
        <w:spacing w:after="0"/>
        <w:rPr>
          <w:rFonts w:eastAsia="Times New Roman" w:cs="Calibri"/>
          <w:lang w:eastAsia="pl-PL"/>
        </w:rPr>
      </w:pPr>
      <w:r w:rsidRPr="00D46F9B">
        <w:rPr>
          <w:rFonts w:eastAsia="Times New Roman" w:cs="Calibri"/>
          <w:b/>
          <w:bCs/>
          <w:lang w:eastAsia="pl-PL"/>
        </w:rPr>
        <w:t>Posadzki wewnętrzne – magazyn oraz pomieszczenie wodomierza</w:t>
      </w:r>
    </w:p>
    <w:p w14:paraId="39436C44"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w:t>
      </w:r>
      <w:r w:rsidR="00221893" w:rsidRPr="00D46F9B">
        <w:rPr>
          <w:rFonts w:eastAsia="Times New Roman" w:cs="Calibri"/>
          <w:lang w:eastAsia="pl-PL"/>
        </w:rPr>
        <w:t>izolację termiczną, posadzkę betonową</w:t>
      </w:r>
      <w:r w:rsidRPr="00D46F9B">
        <w:rPr>
          <w:rFonts w:eastAsia="Times New Roman" w:cs="Calibri"/>
          <w:lang w:eastAsia="pl-PL"/>
        </w:rPr>
        <w:t xml:space="preserve">, warstwy wykończeniowe z płytek </w:t>
      </w:r>
      <w:proofErr w:type="spellStart"/>
      <w:r w:rsidRPr="00D46F9B">
        <w:rPr>
          <w:rFonts w:eastAsia="Times New Roman" w:cs="Calibri"/>
          <w:lang w:eastAsia="pl-PL"/>
        </w:rPr>
        <w:t>gresowych</w:t>
      </w:r>
      <w:proofErr w:type="spellEnd"/>
      <w:r w:rsidRPr="00D46F9B">
        <w:rPr>
          <w:rFonts w:eastAsia="Times New Roman" w:cs="Calibri"/>
          <w:lang w:eastAsia="pl-PL"/>
        </w:rPr>
        <w:t>.</w:t>
      </w:r>
    </w:p>
    <w:p w14:paraId="6A9D2F9D"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w:t>
      </w:r>
      <w:r w:rsidR="00FF451E" w:rsidRPr="00D46F9B">
        <w:rPr>
          <w:rFonts w:eastAsia="Times New Roman" w:cs="Calibri"/>
          <w:lang w:eastAsia="pl-PL"/>
        </w:rPr>
        <w:t xml:space="preserve">uzupełnienie posadzek betonowych przy grzejnikach, oczyszczenie posadzek z tynku, farb i klei itp., </w:t>
      </w:r>
      <w:r w:rsidRPr="00D46F9B">
        <w:rPr>
          <w:rFonts w:eastAsia="Times New Roman" w:cs="Calibri"/>
          <w:lang w:eastAsia="pl-PL"/>
        </w:rPr>
        <w:t xml:space="preserve">uzupełnienie wszystkich warstw posadzki (izolacja, </w:t>
      </w:r>
      <w:r w:rsidR="00221893" w:rsidRPr="00D46F9B">
        <w:rPr>
          <w:rFonts w:eastAsia="Times New Roman" w:cs="Calibri"/>
          <w:lang w:eastAsia="pl-PL"/>
        </w:rPr>
        <w:t xml:space="preserve">posadzka betonowa, płytki </w:t>
      </w:r>
      <w:proofErr w:type="spellStart"/>
      <w:r w:rsidR="00221893" w:rsidRPr="00D46F9B">
        <w:rPr>
          <w:rFonts w:eastAsia="Times New Roman" w:cs="Calibri"/>
          <w:lang w:eastAsia="pl-PL"/>
        </w:rPr>
        <w:t>gresowe</w:t>
      </w:r>
      <w:proofErr w:type="spellEnd"/>
      <w:r w:rsidRPr="00D46F9B">
        <w:rPr>
          <w:rFonts w:eastAsia="Times New Roman" w:cs="Calibri"/>
          <w:lang w:eastAsia="pl-PL"/>
        </w:rPr>
        <w:t>) w strefach przy drzwiach specjalnych i stalowych.</w:t>
      </w:r>
    </w:p>
    <w:p w14:paraId="2B388A21" w14:textId="77777777" w:rsidR="003D16EE" w:rsidRPr="00D46F9B" w:rsidRDefault="003D16EE" w:rsidP="001D3667">
      <w:pPr>
        <w:numPr>
          <w:ilvl w:val="0"/>
          <w:numId w:val="14"/>
        </w:numPr>
        <w:suppressAutoHyphens w:val="0"/>
        <w:spacing w:after="0"/>
        <w:rPr>
          <w:rFonts w:eastAsia="Times New Roman" w:cs="Calibri"/>
          <w:lang w:eastAsia="pl-PL"/>
        </w:rPr>
      </w:pPr>
      <w:r w:rsidRPr="00D46F9B">
        <w:rPr>
          <w:rFonts w:eastAsia="Times New Roman" w:cs="Calibri"/>
          <w:b/>
          <w:bCs/>
          <w:lang w:eastAsia="pl-PL"/>
        </w:rPr>
        <w:t>Posadzki zewnętrzne – patio</w:t>
      </w:r>
    </w:p>
    <w:p w14:paraId="3317E3A3"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warstwę izolacyjną z </w:t>
      </w:r>
      <w:r w:rsidR="00221893" w:rsidRPr="00D46F9B">
        <w:rPr>
          <w:rFonts w:eastAsia="Times New Roman" w:cs="Calibri"/>
          <w:lang w:eastAsia="pl-PL"/>
        </w:rPr>
        <w:t xml:space="preserve">2 warstw </w:t>
      </w:r>
      <w:r w:rsidRPr="00D46F9B">
        <w:rPr>
          <w:rFonts w:eastAsia="Times New Roman" w:cs="Calibri"/>
          <w:lang w:eastAsia="pl-PL"/>
        </w:rPr>
        <w:t>papy.</w:t>
      </w:r>
    </w:p>
    <w:p w14:paraId="3684C147" w14:textId="77777777" w:rsidR="003D16EE" w:rsidRPr="00D46F9B" w:rsidRDefault="003D16E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w:t>
      </w:r>
      <w:r w:rsidR="00221893" w:rsidRPr="00D46F9B">
        <w:rPr>
          <w:rFonts w:eastAsia="Times New Roman" w:cs="Calibri"/>
          <w:lang w:eastAsia="pl-PL"/>
        </w:rPr>
        <w:t xml:space="preserve"> punktowa</w:t>
      </w:r>
      <w:r w:rsidRPr="00D46F9B">
        <w:rPr>
          <w:rFonts w:eastAsia="Times New Roman" w:cs="Calibri"/>
          <w:lang w:eastAsia="pl-PL"/>
        </w:rPr>
        <w:t xml:space="preserve"> naprawa izolacji oraz wykonanie warstwy betonu barwionego.</w:t>
      </w:r>
    </w:p>
    <w:p w14:paraId="1DF78B33" w14:textId="77777777" w:rsidR="003D16EE" w:rsidRPr="00D46F9B" w:rsidRDefault="00221893" w:rsidP="001D3667">
      <w:pPr>
        <w:numPr>
          <w:ilvl w:val="0"/>
          <w:numId w:val="14"/>
        </w:numPr>
        <w:suppressAutoHyphens w:val="0"/>
        <w:spacing w:after="0"/>
        <w:rPr>
          <w:rFonts w:eastAsia="Times New Roman" w:cs="Calibri"/>
          <w:b/>
          <w:bCs/>
          <w:lang w:eastAsia="pl-PL"/>
        </w:rPr>
      </w:pPr>
      <w:r w:rsidRPr="00D46F9B">
        <w:rPr>
          <w:rFonts w:eastAsia="Times New Roman" w:cs="Calibri"/>
          <w:b/>
          <w:bCs/>
          <w:lang w:eastAsia="pl-PL"/>
        </w:rPr>
        <w:t xml:space="preserve">Posadzki zewnętrze - </w:t>
      </w:r>
      <w:r w:rsidR="003D16EE" w:rsidRPr="00D46F9B">
        <w:rPr>
          <w:rFonts w:eastAsia="Times New Roman" w:cs="Calibri"/>
          <w:b/>
          <w:bCs/>
          <w:lang w:eastAsia="pl-PL"/>
        </w:rPr>
        <w:t>Obejście budynku i utwardzenia terenu</w:t>
      </w:r>
    </w:p>
    <w:p w14:paraId="3CA3E52A" w14:textId="77777777" w:rsidR="00221893" w:rsidRDefault="00221893"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 roboty ziemne, podbudowa i warstwa z betonu barwionego.</w:t>
      </w:r>
    </w:p>
    <w:p w14:paraId="769B5A97" w14:textId="77777777" w:rsidR="007C4381" w:rsidRPr="00D46F9B" w:rsidRDefault="007C4381"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Malowanie</w:t>
      </w:r>
    </w:p>
    <w:p w14:paraId="40EF46FF" w14:textId="108A7084" w:rsidR="007C4381" w:rsidRDefault="007C4381"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ok. 40 % powierzchni ścian </w:t>
      </w:r>
      <w:r w:rsidR="00FF451E" w:rsidRPr="00D46F9B">
        <w:rPr>
          <w:rFonts w:eastAsia="Times New Roman" w:cs="Calibri"/>
          <w:lang w:eastAsia="pl-PL"/>
        </w:rPr>
        <w:t>oraz poprawki malarskie na ścianach i stropach po przeróbkach instalacyjnych i obróbkach drzwi, ponadto należy oczyścić przewody elektryczne i instalacje sanitarne z farby.</w:t>
      </w:r>
    </w:p>
    <w:p w14:paraId="36836D18" w14:textId="77777777" w:rsidR="004B5EA5" w:rsidRPr="00D46F9B" w:rsidRDefault="004B5EA5"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lastRenderedPageBreak/>
        <w:t>Stolarka okienna</w:t>
      </w:r>
      <w:r w:rsidR="00924F9A">
        <w:rPr>
          <w:rFonts w:eastAsia="Times New Roman" w:cs="Calibri"/>
          <w:b/>
          <w:bCs/>
          <w:lang w:eastAsia="pl-PL"/>
        </w:rPr>
        <w:t>,</w:t>
      </w:r>
      <w:r w:rsidRPr="00D46F9B">
        <w:rPr>
          <w:rFonts w:eastAsia="Times New Roman" w:cs="Calibri"/>
          <w:b/>
          <w:bCs/>
          <w:lang w:eastAsia="pl-PL"/>
        </w:rPr>
        <w:t xml:space="preserve"> drzwiowa i zabudowy wewnętrzne:</w:t>
      </w:r>
    </w:p>
    <w:p w14:paraId="6AFCFDFE" w14:textId="77777777" w:rsidR="004B5EA5" w:rsidRPr="00D46F9B" w:rsidRDefault="004B5EA5" w:rsidP="001D3667">
      <w:pPr>
        <w:numPr>
          <w:ilvl w:val="0"/>
          <w:numId w:val="13"/>
        </w:numPr>
        <w:suppressAutoHyphens w:val="0"/>
        <w:spacing w:after="0"/>
        <w:rPr>
          <w:rFonts w:eastAsia="Times New Roman" w:cs="Calibri"/>
          <w:lang w:eastAsia="pl-PL"/>
        </w:rPr>
      </w:pPr>
      <w:r w:rsidRPr="00D46F9B">
        <w:rPr>
          <w:rFonts w:eastAsia="Times New Roman" w:cs="Calibri"/>
          <w:b/>
          <w:bCs/>
          <w:lang w:eastAsia="pl-PL"/>
        </w:rPr>
        <w:t>Drzwi wewnętrzne z samozamykaczem</w:t>
      </w:r>
    </w:p>
    <w:p w14:paraId="06A8F608" w14:textId="77777777" w:rsidR="004B5EA5"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montaż drzwi wewnętrznych </w:t>
      </w:r>
    </w:p>
    <w:p w14:paraId="1AF35505" w14:textId="12752A02" w:rsidR="007D39FD"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Do wykonania: punktowa poprawa obróbek drzwi przy ościeżnicach, usunięcie klinów tymczasowych, poprawa mocowania klinów stałych, regulacja drzwi, montaż samozamykaczy.</w:t>
      </w:r>
    </w:p>
    <w:p w14:paraId="04115891" w14:textId="77777777" w:rsidR="004B5EA5" w:rsidRPr="00D46F9B" w:rsidRDefault="004B5EA5" w:rsidP="001D3667">
      <w:pPr>
        <w:numPr>
          <w:ilvl w:val="0"/>
          <w:numId w:val="13"/>
        </w:numPr>
        <w:suppressAutoHyphens w:val="0"/>
        <w:spacing w:after="0"/>
        <w:rPr>
          <w:rFonts w:eastAsia="Times New Roman" w:cs="Calibri"/>
          <w:b/>
          <w:bCs/>
          <w:lang w:eastAsia="pl-PL"/>
        </w:rPr>
      </w:pPr>
      <w:r w:rsidRPr="00D46F9B">
        <w:rPr>
          <w:rFonts w:eastAsia="Times New Roman" w:cs="Calibri"/>
          <w:b/>
          <w:bCs/>
          <w:lang w:eastAsia="pl-PL"/>
        </w:rPr>
        <w:t xml:space="preserve">Świetliki wraz z obróbką </w:t>
      </w:r>
    </w:p>
    <w:p w14:paraId="287F6B8C" w14:textId="77777777" w:rsidR="004B5EA5"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w:t>
      </w:r>
      <w:r w:rsidR="00215137" w:rsidRPr="00D46F9B">
        <w:rPr>
          <w:rFonts w:eastAsia="Times New Roman" w:cs="Calibri"/>
          <w:lang w:eastAsia="pl-PL"/>
        </w:rPr>
        <w:t>montaż świetlików na podstawach</w:t>
      </w:r>
      <w:r w:rsidRPr="00D46F9B">
        <w:rPr>
          <w:rFonts w:eastAsia="Times New Roman" w:cs="Calibri"/>
          <w:lang w:eastAsia="pl-PL"/>
        </w:rPr>
        <w:t xml:space="preserve"> </w:t>
      </w:r>
    </w:p>
    <w:p w14:paraId="3B4DAE87" w14:textId="08498AE7" w:rsidR="00FF451E" w:rsidRPr="00D46F9B" w:rsidRDefault="004B5EA5"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w:t>
      </w:r>
      <w:r w:rsidR="00FF451E" w:rsidRPr="00D46F9B">
        <w:rPr>
          <w:rFonts w:eastAsia="Times New Roman" w:cs="Calibri"/>
          <w:lang w:eastAsia="pl-PL"/>
        </w:rPr>
        <w:t>Uzupełnienie izolacji</w:t>
      </w:r>
      <w:r w:rsidR="00620E24">
        <w:rPr>
          <w:rFonts w:eastAsia="Times New Roman" w:cs="Calibri"/>
          <w:lang w:eastAsia="pl-PL"/>
        </w:rPr>
        <w:t xml:space="preserve"> zewnętrznej obudowy</w:t>
      </w:r>
      <w:r w:rsidR="00FF451E" w:rsidRPr="00D46F9B">
        <w:rPr>
          <w:rFonts w:eastAsia="Times New Roman" w:cs="Calibri"/>
          <w:lang w:eastAsia="pl-PL"/>
        </w:rPr>
        <w:t xml:space="preserve"> pod kołnierz świetlika oraz usunięcie foli zabezpieczających świetliki, oczyszczenie, naprawa mocowania</w:t>
      </w:r>
      <w:r w:rsidR="00620E24">
        <w:rPr>
          <w:rFonts w:eastAsia="Times New Roman" w:cs="Calibri"/>
          <w:lang w:eastAsia="pl-PL"/>
        </w:rPr>
        <w:t xml:space="preserve"> i uszczelki</w:t>
      </w:r>
      <w:r w:rsidR="00FF451E" w:rsidRPr="00D46F9B">
        <w:rPr>
          <w:rFonts w:eastAsia="Times New Roman" w:cs="Calibri"/>
          <w:lang w:eastAsia="pl-PL"/>
        </w:rPr>
        <w:t xml:space="preserve"> świetlików.</w:t>
      </w:r>
    </w:p>
    <w:p w14:paraId="2E2D54A0" w14:textId="77777777" w:rsidR="00FF451E" w:rsidRPr="00D46F9B" w:rsidRDefault="00FF451E" w:rsidP="001D3667">
      <w:pPr>
        <w:numPr>
          <w:ilvl w:val="0"/>
          <w:numId w:val="13"/>
        </w:numPr>
        <w:suppressAutoHyphens w:val="0"/>
        <w:spacing w:after="0"/>
        <w:rPr>
          <w:rFonts w:eastAsia="Times New Roman" w:cs="Calibri"/>
          <w:lang w:eastAsia="pl-PL"/>
        </w:rPr>
      </w:pPr>
      <w:r w:rsidRPr="00D46F9B">
        <w:rPr>
          <w:rFonts w:eastAsia="Times New Roman" w:cs="Calibri"/>
          <w:b/>
          <w:bCs/>
          <w:lang w:eastAsia="pl-PL"/>
        </w:rPr>
        <w:t>Ścianka aluminiowa - fasada szklana</w:t>
      </w:r>
    </w:p>
    <w:p w14:paraId="1C1440F7" w14:textId="77777777" w:rsidR="00FF451E" w:rsidRPr="00D46F9B" w:rsidRDefault="00FF451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Wykonano: montaż fasady szklanej </w:t>
      </w:r>
    </w:p>
    <w:p w14:paraId="500CF81B" w14:textId="18B7F091" w:rsidR="00FF451E" w:rsidRPr="00D46F9B" w:rsidRDefault="00FF451E"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 xml:space="preserve">Do wykonania: wymiana szyby z drzwiach do pom. biurowego, </w:t>
      </w:r>
      <w:r w:rsidR="00F853A8">
        <w:rPr>
          <w:rFonts w:eastAsia="Times New Roman" w:cs="Calibri"/>
          <w:lang w:eastAsia="pl-PL"/>
        </w:rPr>
        <w:t xml:space="preserve">zakup i </w:t>
      </w:r>
      <w:r w:rsidR="00620E24">
        <w:rPr>
          <w:rFonts w:eastAsia="Times New Roman" w:cs="Calibri"/>
          <w:lang w:eastAsia="pl-PL"/>
        </w:rPr>
        <w:t>montaż</w:t>
      </w:r>
      <w:r w:rsidRPr="00D46F9B">
        <w:rPr>
          <w:rFonts w:eastAsia="Times New Roman" w:cs="Calibri"/>
          <w:lang w:eastAsia="pl-PL"/>
        </w:rPr>
        <w:t xml:space="preserve"> klamek i samozamykaczy, regulacja drzwi, </w:t>
      </w:r>
      <w:r w:rsidR="00613EB9" w:rsidRPr="00D46F9B">
        <w:rPr>
          <w:rFonts w:eastAsia="Times New Roman" w:cs="Calibri"/>
          <w:lang w:eastAsia="pl-PL"/>
        </w:rPr>
        <w:t>p</w:t>
      </w:r>
      <w:r w:rsidRPr="00D46F9B">
        <w:rPr>
          <w:rFonts w:eastAsia="Times New Roman" w:cs="Calibri"/>
          <w:lang w:eastAsia="pl-PL"/>
        </w:rPr>
        <w:t>oprawa łączenia blach maskujących i usunięcie nadmiarów pianki</w:t>
      </w:r>
      <w:r w:rsidR="00613EB9" w:rsidRPr="00D46F9B">
        <w:rPr>
          <w:rFonts w:eastAsia="Times New Roman" w:cs="Calibri"/>
          <w:lang w:eastAsia="pl-PL"/>
        </w:rPr>
        <w:t>, poprawienie ułożenia silikonów oraz ich dokładne oczyszczenie wykonanie uszczelnienia blach maskujących w celu zapewnienia szczelności i trwałości obróbek, usunięcie folii i osłon oraz dokładne oczyszczenie elementów fasady i uszczelek z resztek tynków, klejów i innych zanieczyszczeń</w:t>
      </w:r>
      <w:r w:rsidR="00CF7A60">
        <w:rPr>
          <w:rFonts w:eastAsia="Times New Roman" w:cs="Calibri"/>
          <w:lang w:eastAsia="pl-PL"/>
        </w:rPr>
        <w:t>.</w:t>
      </w:r>
    </w:p>
    <w:p w14:paraId="1C96FC60" w14:textId="77777777" w:rsidR="00613EB9" w:rsidRPr="00D46F9B" w:rsidRDefault="00613EB9" w:rsidP="001D3667">
      <w:pPr>
        <w:numPr>
          <w:ilvl w:val="0"/>
          <w:numId w:val="13"/>
        </w:numPr>
        <w:suppressAutoHyphens w:val="0"/>
        <w:spacing w:after="0"/>
        <w:rPr>
          <w:rFonts w:eastAsia="Times New Roman" w:cs="Calibri"/>
          <w:lang w:eastAsia="pl-PL"/>
        </w:rPr>
      </w:pPr>
      <w:r w:rsidRPr="00D46F9B">
        <w:rPr>
          <w:rFonts w:eastAsia="Times New Roman" w:cs="Calibri"/>
          <w:b/>
          <w:bCs/>
          <w:lang w:eastAsia="pl-PL"/>
        </w:rPr>
        <w:t>Furtka stalowa podwójna wg PT / Drzwi wejściowe - krata stalowa</w:t>
      </w:r>
    </w:p>
    <w:p w14:paraId="675CBD2C" w14:textId="77777777" w:rsidR="00613EB9" w:rsidRPr="00D46F9B"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kratę podwójną wejściową </w:t>
      </w:r>
    </w:p>
    <w:p w14:paraId="6BD23A11" w14:textId="77777777" w:rsidR="00613EB9" w:rsidRPr="00D46F9B"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Do wykonania: </w:t>
      </w:r>
      <w:r w:rsidR="00435D02" w:rsidRPr="00D46F9B">
        <w:rPr>
          <w:rFonts w:eastAsia="Times New Roman" w:cs="Calibri"/>
          <w:lang w:eastAsia="pl-PL"/>
        </w:rPr>
        <w:t>montaż</w:t>
      </w:r>
      <w:r w:rsidRPr="00D46F9B">
        <w:rPr>
          <w:rFonts w:eastAsia="Times New Roman" w:cs="Calibri"/>
          <w:lang w:eastAsia="pl-PL"/>
        </w:rPr>
        <w:t xml:space="preserve"> elektrozamka  wraz z integracją z kontrolą dostępu, poprawa połączenia marki i ramy furtki</w:t>
      </w:r>
    </w:p>
    <w:p w14:paraId="7B0A8C64" w14:textId="77777777" w:rsidR="00293F4A" w:rsidRPr="00D46F9B" w:rsidRDefault="005E1C79" w:rsidP="001D3667">
      <w:pPr>
        <w:numPr>
          <w:ilvl w:val="0"/>
          <w:numId w:val="13"/>
        </w:numPr>
        <w:suppressAutoHyphens w:val="0"/>
        <w:spacing w:after="0"/>
        <w:rPr>
          <w:rFonts w:eastAsia="Times New Roman" w:cs="Calibri"/>
          <w:lang w:eastAsia="pl-PL"/>
        </w:rPr>
      </w:pPr>
      <w:r>
        <w:rPr>
          <w:rFonts w:eastAsia="Times New Roman" w:cs="Calibri"/>
          <w:b/>
          <w:bCs/>
          <w:lang w:eastAsia="pl-PL"/>
        </w:rPr>
        <w:t>Montaż drzwi stalowych i w</w:t>
      </w:r>
      <w:r w:rsidR="00293F4A" w:rsidRPr="00D46F9B">
        <w:rPr>
          <w:rFonts w:eastAsia="Times New Roman" w:cs="Calibri"/>
          <w:b/>
          <w:bCs/>
          <w:lang w:eastAsia="pl-PL"/>
        </w:rPr>
        <w:t>ykonanie dodatkowej podkonstrukcji dla montażu drzwi stalowych do małego patio</w:t>
      </w:r>
    </w:p>
    <w:p w14:paraId="5EB8E006" w14:textId="77777777" w:rsidR="00613EB9" w:rsidRPr="00D46F9B"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w:t>
      </w:r>
      <w:r w:rsidR="00965003">
        <w:rPr>
          <w:rFonts w:eastAsia="Times New Roman" w:cs="Calibri"/>
          <w:lang w:eastAsia="pl-PL"/>
        </w:rPr>
        <w:t>drzwi stalowe</w:t>
      </w:r>
      <w:r w:rsidRPr="00D46F9B">
        <w:rPr>
          <w:rFonts w:eastAsia="Times New Roman" w:cs="Calibri"/>
          <w:lang w:eastAsia="pl-PL"/>
        </w:rPr>
        <w:t xml:space="preserve"> </w:t>
      </w:r>
      <w:r w:rsidR="005E1C79">
        <w:rPr>
          <w:rFonts w:eastAsia="Times New Roman" w:cs="Calibri"/>
          <w:lang w:eastAsia="pl-PL"/>
        </w:rPr>
        <w:t>i podkonstrukcję dla montażu drzwi</w:t>
      </w:r>
    </w:p>
    <w:p w14:paraId="75771E38" w14:textId="77777777" w:rsidR="005E1C79" w:rsidRPr="00CD6D24" w:rsidRDefault="00613EB9" w:rsidP="001D3667">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Do wykonania:</w:t>
      </w:r>
      <w:r w:rsidR="00435D02" w:rsidRPr="005E1C79">
        <w:rPr>
          <w:rFonts w:eastAsia="Times New Roman" w:cs="Calibri"/>
          <w:lang w:eastAsia="pl-PL"/>
        </w:rPr>
        <w:t xml:space="preserve"> </w:t>
      </w:r>
      <w:r w:rsidR="005E1C79" w:rsidRPr="005E1C79">
        <w:rPr>
          <w:rFonts w:eastAsia="Times New Roman" w:cs="Calibri"/>
          <w:lang w:eastAsia="pl-PL"/>
        </w:rPr>
        <w:t>Demontaż drzwi stalowych i ościeżnicy oraz podkonstrukcji. Wykonanie żelbetowego nadproża. Wykonanie podkonstrukcji do montażu drzwi. Montaż drzwi na prawidłowej wysokości. Wykonanie izolacji paroszczelnej i termicznej zapewniając</w:t>
      </w:r>
      <w:r w:rsidR="00D35774">
        <w:rPr>
          <w:rFonts w:eastAsia="Times New Roman" w:cs="Calibri"/>
          <w:lang w:eastAsia="pl-PL"/>
        </w:rPr>
        <w:t>ej</w:t>
      </w:r>
      <w:r w:rsidR="005E1C79" w:rsidRPr="005E1C79">
        <w:rPr>
          <w:rFonts w:eastAsia="Times New Roman" w:cs="Calibri"/>
          <w:lang w:eastAsia="pl-PL"/>
        </w:rPr>
        <w:t xml:space="preserve"> szczelność przegrody. Montaż maskownic</w:t>
      </w:r>
      <w:r w:rsidR="005E1C79">
        <w:rPr>
          <w:rFonts w:eastAsia="Times New Roman" w:cs="Calibri"/>
          <w:lang w:eastAsia="pl-PL"/>
        </w:rPr>
        <w:t>, osprzętu i regulacja drzwi</w:t>
      </w:r>
      <w:r w:rsidR="005E1C79" w:rsidRPr="005E1C79">
        <w:rPr>
          <w:rFonts w:eastAsia="Times New Roman" w:cs="Calibri"/>
          <w:lang w:eastAsia="pl-PL"/>
        </w:rPr>
        <w:t>.</w:t>
      </w:r>
    </w:p>
    <w:p w14:paraId="75CF3497" w14:textId="77777777" w:rsidR="00FF451E" w:rsidRPr="005E1C79" w:rsidRDefault="005E1C79" w:rsidP="001D3667">
      <w:pPr>
        <w:numPr>
          <w:ilvl w:val="0"/>
          <w:numId w:val="13"/>
        </w:numPr>
        <w:suppressAutoHyphens w:val="0"/>
        <w:spacing w:after="0"/>
        <w:rPr>
          <w:rFonts w:eastAsia="Times New Roman" w:cs="Calibri"/>
          <w:lang w:eastAsia="pl-PL"/>
        </w:rPr>
      </w:pPr>
      <w:r w:rsidRPr="005E1C79">
        <w:rPr>
          <w:rFonts w:eastAsia="Times New Roman" w:cs="Calibri"/>
          <w:b/>
          <w:bCs/>
          <w:lang w:eastAsia="pl-PL"/>
        </w:rPr>
        <w:t xml:space="preserve">Drzwi Specjalne z okładziną ceramiczną </w:t>
      </w:r>
      <w:r>
        <w:rPr>
          <w:rFonts w:eastAsia="Times New Roman" w:cs="Calibri"/>
          <w:b/>
          <w:bCs/>
          <w:lang w:eastAsia="pl-PL"/>
        </w:rPr>
        <w:t xml:space="preserve">i </w:t>
      </w:r>
      <w:r w:rsidRPr="005E1C79">
        <w:rPr>
          <w:rFonts w:eastAsia="Times New Roman" w:cs="Calibri"/>
          <w:b/>
          <w:bCs/>
          <w:lang w:eastAsia="pl-PL"/>
        </w:rPr>
        <w:t>montaż siłownika do drzwi specjalnych</w:t>
      </w:r>
    </w:p>
    <w:p w14:paraId="29217493" w14:textId="77777777" w:rsidR="005E1C79" w:rsidRPr="00D46F9B" w:rsidRDefault="005E1C79"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w:t>
      </w:r>
      <w:r>
        <w:rPr>
          <w:rFonts w:eastAsia="Times New Roman" w:cs="Calibri"/>
          <w:lang w:eastAsia="pl-PL"/>
        </w:rPr>
        <w:t>drzwi stalowe, zamontowano siłownik</w:t>
      </w:r>
    </w:p>
    <w:p w14:paraId="0381FEA7" w14:textId="77777777" w:rsidR="00CD6D24" w:rsidRDefault="005E1C79" w:rsidP="001D3667">
      <w:pPr>
        <w:numPr>
          <w:ilvl w:val="0"/>
          <w:numId w:val="11"/>
        </w:numPr>
        <w:tabs>
          <w:tab w:val="clear" w:pos="720"/>
        </w:tabs>
        <w:suppressAutoHyphens w:val="0"/>
        <w:spacing w:after="0"/>
        <w:ind w:left="993" w:hanging="218"/>
        <w:rPr>
          <w:rFonts w:eastAsia="Times New Roman" w:cs="Calibri"/>
          <w:lang w:eastAsia="pl-PL"/>
        </w:rPr>
      </w:pPr>
      <w:r w:rsidRPr="00965003">
        <w:rPr>
          <w:rFonts w:eastAsia="Times New Roman" w:cs="Calibri"/>
          <w:lang w:eastAsia="pl-PL"/>
        </w:rPr>
        <w:t xml:space="preserve">Do wykonania: </w:t>
      </w:r>
      <w:r w:rsidR="00CD6D24">
        <w:rPr>
          <w:rFonts w:eastAsia="Times New Roman" w:cs="Calibri"/>
          <w:lang w:eastAsia="pl-PL"/>
        </w:rPr>
        <w:t>montaż</w:t>
      </w:r>
      <w:r w:rsidR="00CD6D24" w:rsidRPr="00CD6D24">
        <w:rPr>
          <w:rFonts w:eastAsia="Times New Roman" w:cs="Calibri"/>
          <w:lang w:eastAsia="pl-PL"/>
        </w:rPr>
        <w:t xml:space="preserve"> szpilek do montażu cegły i okładziny z cegły pełnej oraz docieplenia.</w:t>
      </w:r>
      <w:r w:rsidR="00CD6D24" w:rsidRPr="00CD6D24">
        <w:t xml:space="preserve"> </w:t>
      </w:r>
      <w:r w:rsidR="00CD6D24">
        <w:rPr>
          <w:rFonts w:eastAsia="Times New Roman" w:cs="Calibri"/>
          <w:lang w:eastAsia="pl-PL"/>
        </w:rPr>
        <w:t>Wykonanie</w:t>
      </w:r>
      <w:r w:rsidR="00CD6D24" w:rsidRPr="00CD6D24">
        <w:rPr>
          <w:rFonts w:eastAsia="Times New Roman" w:cs="Calibri"/>
          <w:lang w:eastAsia="pl-PL"/>
        </w:rPr>
        <w:t xml:space="preserve"> sprawdzenia poprawności zadziałania siłownika, kontroli dostępu i przycisku zwalniana </w:t>
      </w:r>
      <w:proofErr w:type="spellStart"/>
      <w:r w:rsidR="00CD6D24" w:rsidRPr="00CD6D24">
        <w:rPr>
          <w:rFonts w:eastAsia="Times New Roman" w:cs="Calibri"/>
          <w:lang w:eastAsia="pl-PL"/>
        </w:rPr>
        <w:t>elektrozaczepu</w:t>
      </w:r>
      <w:proofErr w:type="spellEnd"/>
      <w:r w:rsidR="00CD6D24">
        <w:rPr>
          <w:rFonts w:eastAsia="Times New Roman" w:cs="Calibri"/>
          <w:lang w:eastAsia="pl-PL"/>
        </w:rPr>
        <w:t xml:space="preserve"> oraz montaż laserowego czujnika wykrywania ruchu przed i za drzwiami.</w:t>
      </w:r>
    </w:p>
    <w:p w14:paraId="2D12F894" w14:textId="77777777" w:rsidR="005E1C79" w:rsidRDefault="00CD6D24" w:rsidP="001D3667">
      <w:pPr>
        <w:numPr>
          <w:ilvl w:val="0"/>
          <w:numId w:val="13"/>
        </w:numPr>
        <w:suppressAutoHyphens w:val="0"/>
        <w:spacing w:after="0"/>
        <w:rPr>
          <w:rFonts w:eastAsia="Times New Roman" w:cs="Calibri"/>
          <w:lang w:eastAsia="pl-PL"/>
        </w:rPr>
      </w:pPr>
      <w:r w:rsidRPr="00CD6D24">
        <w:rPr>
          <w:rFonts w:eastAsia="Times New Roman" w:cs="Calibri"/>
          <w:b/>
          <w:bCs/>
          <w:lang w:eastAsia="pl-PL"/>
        </w:rPr>
        <w:t>Zabudowy instalacji</w:t>
      </w:r>
    </w:p>
    <w:p w14:paraId="4BD70A2D" w14:textId="77777777" w:rsidR="005E1C79" w:rsidRDefault="00CD6D24" w:rsidP="001D3667">
      <w:pPr>
        <w:numPr>
          <w:ilvl w:val="0"/>
          <w:numId w:val="11"/>
        </w:numPr>
        <w:tabs>
          <w:tab w:val="clear" w:pos="720"/>
        </w:tabs>
        <w:suppressAutoHyphens w:val="0"/>
        <w:spacing w:after="0"/>
        <w:ind w:left="993" w:hanging="218"/>
        <w:rPr>
          <w:rFonts w:eastAsia="Times New Roman" w:cs="Calibri"/>
          <w:lang w:eastAsia="pl-PL"/>
        </w:rPr>
      </w:pPr>
      <w:r>
        <w:rPr>
          <w:rFonts w:eastAsia="Times New Roman" w:cs="Calibri"/>
          <w:lang w:eastAsia="pl-PL"/>
        </w:rPr>
        <w:t xml:space="preserve">Do wykonania: </w:t>
      </w:r>
      <w:r w:rsidR="008E759F" w:rsidRPr="008E759F">
        <w:rPr>
          <w:rFonts w:eastAsia="Times New Roman" w:cs="Calibri"/>
          <w:lang w:eastAsia="pl-PL"/>
        </w:rPr>
        <w:t xml:space="preserve">Poprawa zabudowy instalacji pod </w:t>
      </w:r>
      <w:proofErr w:type="spellStart"/>
      <w:r w:rsidR="008E759F" w:rsidRPr="008E759F">
        <w:rPr>
          <w:rFonts w:eastAsia="Times New Roman" w:cs="Calibri"/>
          <w:lang w:eastAsia="pl-PL"/>
        </w:rPr>
        <w:t>geberitem</w:t>
      </w:r>
      <w:proofErr w:type="spellEnd"/>
      <w:r w:rsidR="008E759F" w:rsidRPr="008E759F">
        <w:rPr>
          <w:rFonts w:eastAsia="Times New Roman" w:cs="Calibri"/>
          <w:lang w:eastAsia="pl-PL"/>
        </w:rPr>
        <w:t xml:space="preserve"> w toalecie pracowniczej 0.05.</w:t>
      </w:r>
      <w:r w:rsidR="008E759F">
        <w:rPr>
          <w:rFonts w:eastAsia="Times New Roman" w:cs="Calibri"/>
          <w:lang w:eastAsia="pl-PL"/>
        </w:rPr>
        <w:t xml:space="preserve"> </w:t>
      </w:r>
      <w:r w:rsidRPr="00CD6D24">
        <w:rPr>
          <w:rFonts w:eastAsia="Times New Roman" w:cs="Calibri"/>
          <w:lang w:eastAsia="pl-PL"/>
        </w:rPr>
        <w:t xml:space="preserve">Dokończenie zabudowy instalacji c.o. i </w:t>
      </w:r>
      <w:proofErr w:type="spellStart"/>
      <w:r w:rsidRPr="00CD6D24">
        <w:rPr>
          <w:rFonts w:eastAsia="Times New Roman" w:cs="Calibri"/>
          <w:lang w:eastAsia="pl-PL"/>
        </w:rPr>
        <w:t>wod</w:t>
      </w:r>
      <w:proofErr w:type="spellEnd"/>
      <w:r w:rsidRPr="00CD6D24">
        <w:rPr>
          <w:rFonts w:eastAsia="Times New Roman" w:cs="Calibri"/>
          <w:lang w:eastAsia="pl-PL"/>
        </w:rPr>
        <w:t>.- kan. i wybolenia przy belce nadprożowej w pomieszczeniu pomocniczym 0.06.</w:t>
      </w:r>
    </w:p>
    <w:p w14:paraId="13AE33F8" w14:textId="496BAD2A" w:rsidR="00CD6D24" w:rsidRDefault="00CD6D24" w:rsidP="001D3667">
      <w:pPr>
        <w:numPr>
          <w:ilvl w:val="0"/>
          <w:numId w:val="13"/>
        </w:numPr>
        <w:suppressAutoHyphens w:val="0"/>
        <w:spacing w:after="0"/>
        <w:rPr>
          <w:rFonts w:eastAsia="Times New Roman" w:cs="Calibri"/>
          <w:b/>
          <w:bCs/>
          <w:lang w:eastAsia="pl-PL"/>
        </w:rPr>
      </w:pPr>
      <w:r w:rsidRPr="00CD6D24">
        <w:rPr>
          <w:rFonts w:eastAsia="Times New Roman" w:cs="Calibri"/>
          <w:b/>
          <w:bCs/>
          <w:lang w:eastAsia="pl-PL"/>
        </w:rPr>
        <w:t>Zabudowy meblowe</w:t>
      </w:r>
    </w:p>
    <w:p w14:paraId="1D0C7FD9" w14:textId="77777777" w:rsidR="00CD6D24" w:rsidRPr="00CD6D24" w:rsidRDefault="00CD6D24" w:rsidP="001D3667">
      <w:pPr>
        <w:numPr>
          <w:ilvl w:val="0"/>
          <w:numId w:val="11"/>
        </w:numPr>
        <w:tabs>
          <w:tab w:val="clear" w:pos="720"/>
        </w:tabs>
        <w:suppressAutoHyphens w:val="0"/>
        <w:spacing w:after="0"/>
        <w:ind w:left="993" w:hanging="218"/>
        <w:rPr>
          <w:rFonts w:eastAsia="Times New Roman" w:cs="Calibri"/>
          <w:b/>
          <w:bCs/>
          <w:lang w:eastAsia="pl-PL"/>
        </w:rPr>
      </w:pPr>
      <w:r>
        <w:rPr>
          <w:rFonts w:eastAsia="Times New Roman" w:cs="Calibri"/>
          <w:lang w:eastAsia="pl-PL"/>
        </w:rPr>
        <w:t>Do wykonania: wykonanie zabudowy meblowej w pomieszczeniu pomocniczym 0.06, pomieszczeniu biurowym 0.02 i pomieszczeniu socjalnym 0.01.</w:t>
      </w:r>
    </w:p>
    <w:p w14:paraId="039157A4" w14:textId="77777777" w:rsidR="00CD6D24" w:rsidRDefault="00CD6D24" w:rsidP="001D3667">
      <w:pPr>
        <w:numPr>
          <w:ilvl w:val="0"/>
          <w:numId w:val="13"/>
        </w:numPr>
        <w:suppressAutoHyphens w:val="0"/>
        <w:spacing w:after="0"/>
        <w:rPr>
          <w:rFonts w:eastAsia="Times New Roman" w:cs="Calibri"/>
          <w:b/>
          <w:bCs/>
          <w:lang w:eastAsia="pl-PL"/>
        </w:rPr>
      </w:pPr>
      <w:r>
        <w:rPr>
          <w:rFonts w:eastAsia="Times New Roman" w:cs="Calibri"/>
          <w:b/>
          <w:bCs/>
          <w:lang w:eastAsia="pl-PL"/>
        </w:rPr>
        <w:t>W</w:t>
      </w:r>
      <w:r w:rsidRPr="00CD6D24">
        <w:rPr>
          <w:rFonts w:eastAsia="Times New Roman" w:cs="Calibri"/>
          <w:b/>
          <w:bCs/>
          <w:lang w:eastAsia="pl-PL"/>
        </w:rPr>
        <w:t>yposażenie w sprzęt p.poż i drabinę</w:t>
      </w:r>
    </w:p>
    <w:p w14:paraId="79DBDDB4" w14:textId="77777777" w:rsidR="00CD6D24" w:rsidRPr="00BC13EC" w:rsidRDefault="00CD6D24" w:rsidP="001D3667">
      <w:pPr>
        <w:numPr>
          <w:ilvl w:val="0"/>
          <w:numId w:val="11"/>
        </w:numPr>
        <w:tabs>
          <w:tab w:val="clear" w:pos="720"/>
        </w:tabs>
        <w:suppressAutoHyphens w:val="0"/>
        <w:spacing w:after="0"/>
        <w:ind w:left="993" w:hanging="218"/>
        <w:rPr>
          <w:rFonts w:eastAsia="Times New Roman" w:cs="Calibri"/>
          <w:b/>
          <w:bCs/>
          <w:lang w:eastAsia="pl-PL"/>
        </w:rPr>
      </w:pPr>
      <w:r>
        <w:rPr>
          <w:rFonts w:eastAsia="Times New Roman" w:cs="Calibri"/>
          <w:lang w:eastAsia="pl-PL"/>
        </w:rPr>
        <w:t>Do wykonania: zakup i montaż gaśni</w:t>
      </w:r>
      <w:r w:rsidR="008E759F">
        <w:rPr>
          <w:rFonts w:eastAsia="Times New Roman" w:cs="Calibri"/>
          <w:lang w:eastAsia="pl-PL"/>
        </w:rPr>
        <w:t>c oraz zakup i montaż drabiny na dach ( w małym patio)</w:t>
      </w:r>
    </w:p>
    <w:p w14:paraId="02D54C43" w14:textId="77777777" w:rsidR="008E759F" w:rsidRDefault="008E759F" w:rsidP="001D3667">
      <w:pPr>
        <w:numPr>
          <w:ilvl w:val="0"/>
          <w:numId w:val="10"/>
        </w:numPr>
        <w:suppressAutoHyphens w:val="0"/>
        <w:spacing w:before="120" w:after="0"/>
        <w:ind w:left="284" w:hanging="284"/>
        <w:rPr>
          <w:rFonts w:eastAsia="Times New Roman" w:cs="Calibri"/>
          <w:b/>
          <w:bCs/>
          <w:lang w:eastAsia="pl-PL"/>
        </w:rPr>
      </w:pPr>
      <w:r>
        <w:rPr>
          <w:rFonts w:eastAsia="Times New Roman" w:cs="Calibri"/>
          <w:b/>
          <w:bCs/>
          <w:lang w:eastAsia="pl-PL"/>
        </w:rPr>
        <w:lastRenderedPageBreak/>
        <w:t>Wyposażenie wewnętrzne</w:t>
      </w:r>
    </w:p>
    <w:p w14:paraId="4BDB6235" w14:textId="77777777" w:rsidR="008E759F" w:rsidRDefault="008E759F" w:rsidP="001D3667">
      <w:pPr>
        <w:numPr>
          <w:ilvl w:val="0"/>
          <w:numId w:val="15"/>
        </w:numPr>
        <w:suppressAutoHyphens w:val="0"/>
        <w:spacing w:after="0"/>
        <w:rPr>
          <w:rFonts w:eastAsia="Times New Roman" w:cs="Calibri"/>
          <w:b/>
          <w:bCs/>
          <w:lang w:eastAsia="pl-PL"/>
        </w:rPr>
      </w:pPr>
      <w:r w:rsidRPr="008E759F">
        <w:rPr>
          <w:rFonts w:eastAsia="Times New Roman" w:cs="Calibri"/>
          <w:b/>
          <w:bCs/>
          <w:lang w:eastAsia="pl-PL"/>
        </w:rPr>
        <w:t>Wyposażenie łazienek - uchwyty, drążki, poręcze, lustra</w:t>
      </w:r>
      <w:r>
        <w:rPr>
          <w:rFonts w:eastAsia="Times New Roman" w:cs="Calibri"/>
          <w:b/>
          <w:bCs/>
          <w:lang w:eastAsia="pl-PL"/>
        </w:rPr>
        <w:t>,</w:t>
      </w:r>
      <w:r w:rsidRPr="008E759F">
        <w:rPr>
          <w:rFonts w:eastAsia="Times New Roman" w:cs="Calibri"/>
          <w:b/>
          <w:bCs/>
          <w:lang w:eastAsia="pl-PL"/>
        </w:rPr>
        <w:t xml:space="preserve"> pojemniki na papier i mydło, itp.</w:t>
      </w:r>
    </w:p>
    <w:p w14:paraId="3A536A1E" w14:textId="77777777" w:rsidR="008E759F" w:rsidRPr="008E759F" w:rsidRDefault="008E759F" w:rsidP="001D3667">
      <w:pPr>
        <w:numPr>
          <w:ilvl w:val="0"/>
          <w:numId w:val="11"/>
        </w:numPr>
        <w:tabs>
          <w:tab w:val="clear" w:pos="720"/>
        </w:tabs>
        <w:suppressAutoHyphens w:val="0"/>
        <w:spacing w:after="0"/>
        <w:ind w:left="993" w:hanging="218"/>
        <w:rPr>
          <w:rFonts w:eastAsia="Times New Roman" w:cs="Calibri"/>
          <w:b/>
          <w:bCs/>
          <w:lang w:eastAsia="pl-PL"/>
        </w:rPr>
      </w:pPr>
      <w:r>
        <w:rPr>
          <w:rFonts w:eastAsia="Times New Roman" w:cs="Calibri"/>
          <w:lang w:eastAsia="pl-PL"/>
        </w:rPr>
        <w:t xml:space="preserve">Do wykonania: zakup i montaż </w:t>
      </w:r>
      <w:r w:rsidRPr="008E759F">
        <w:rPr>
          <w:rFonts w:eastAsia="Times New Roman" w:cs="Calibri"/>
          <w:lang w:eastAsia="pl-PL"/>
        </w:rPr>
        <w:t>uchwyt</w:t>
      </w:r>
      <w:r>
        <w:rPr>
          <w:rFonts w:eastAsia="Times New Roman" w:cs="Calibri"/>
          <w:lang w:eastAsia="pl-PL"/>
        </w:rPr>
        <w:t>ów</w:t>
      </w:r>
      <w:r w:rsidRPr="008E759F">
        <w:rPr>
          <w:rFonts w:eastAsia="Times New Roman" w:cs="Calibri"/>
          <w:lang w:eastAsia="pl-PL"/>
        </w:rPr>
        <w:t>, drążk</w:t>
      </w:r>
      <w:r>
        <w:rPr>
          <w:rFonts w:eastAsia="Times New Roman" w:cs="Calibri"/>
          <w:lang w:eastAsia="pl-PL"/>
        </w:rPr>
        <w:t>ów</w:t>
      </w:r>
      <w:r w:rsidRPr="008E759F">
        <w:rPr>
          <w:rFonts w:eastAsia="Times New Roman" w:cs="Calibri"/>
          <w:lang w:eastAsia="pl-PL"/>
        </w:rPr>
        <w:t>, poręcz</w:t>
      </w:r>
      <w:r>
        <w:rPr>
          <w:rFonts w:eastAsia="Times New Roman" w:cs="Calibri"/>
          <w:lang w:eastAsia="pl-PL"/>
        </w:rPr>
        <w:t>y</w:t>
      </w:r>
      <w:r w:rsidRPr="008E759F">
        <w:rPr>
          <w:rFonts w:eastAsia="Times New Roman" w:cs="Calibri"/>
          <w:lang w:eastAsia="pl-PL"/>
        </w:rPr>
        <w:t>, lust</w:t>
      </w:r>
      <w:r>
        <w:rPr>
          <w:rFonts w:eastAsia="Times New Roman" w:cs="Calibri"/>
          <w:lang w:eastAsia="pl-PL"/>
        </w:rPr>
        <w:t>er,</w:t>
      </w:r>
      <w:r w:rsidRPr="008E759F">
        <w:rPr>
          <w:rFonts w:eastAsia="Times New Roman" w:cs="Calibri"/>
          <w:lang w:eastAsia="pl-PL"/>
        </w:rPr>
        <w:t xml:space="preserve"> pojemnik</w:t>
      </w:r>
      <w:r>
        <w:rPr>
          <w:rFonts w:eastAsia="Times New Roman" w:cs="Calibri"/>
          <w:lang w:eastAsia="pl-PL"/>
        </w:rPr>
        <w:t xml:space="preserve">ów </w:t>
      </w:r>
      <w:r w:rsidRPr="008E759F">
        <w:rPr>
          <w:rFonts w:eastAsia="Times New Roman" w:cs="Calibri"/>
          <w:lang w:eastAsia="pl-PL"/>
        </w:rPr>
        <w:t>na papier i mydło, itp.</w:t>
      </w:r>
    </w:p>
    <w:p w14:paraId="2D1AC9BB" w14:textId="77777777" w:rsidR="008E759F" w:rsidRDefault="008E759F" w:rsidP="001D3667">
      <w:pPr>
        <w:numPr>
          <w:ilvl w:val="0"/>
          <w:numId w:val="15"/>
        </w:numPr>
        <w:suppressAutoHyphens w:val="0"/>
        <w:spacing w:after="0"/>
        <w:rPr>
          <w:rFonts w:eastAsia="Times New Roman" w:cs="Calibri"/>
          <w:b/>
          <w:bCs/>
          <w:lang w:eastAsia="pl-PL"/>
        </w:rPr>
      </w:pPr>
      <w:r w:rsidRPr="008E759F">
        <w:rPr>
          <w:rFonts w:eastAsia="Times New Roman" w:cs="Calibri"/>
          <w:b/>
          <w:bCs/>
          <w:lang w:eastAsia="pl-PL"/>
        </w:rPr>
        <w:t>Żaluzje pionowe (</w:t>
      </w:r>
      <w:proofErr w:type="spellStart"/>
      <w:r w:rsidRPr="008E759F">
        <w:rPr>
          <w:rFonts w:eastAsia="Times New Roman" w:cs="Calibri"/>
          <w:b/>
          <w:bCs/>
          <w:lang w:eastAsia="pl-PL"/>
        </w:rPr>
        <w:t>verticale</w:t>
      </w:r>
      <w:proofErr w:type="spellEnd"/>
      <w:r w:rsidRPr="008E759F">
        <w:rPr>
          <w:rFonts w:eastAsia="Times New Roman" w:cs="Calibri"/>
          <w:b/>
          <w:bCs/>
          <w:lang w:eastAsia="pl-PL"/>
        </w:rPr>
        <w:t>) w pomieszczeniu biurowym</w:t>
      </w:r>
    </w:p>
    <w:p w14:paraId="77B9D3B0" w14:textId="77777777" w:rsidR="008E759F" w:rsidRPr="008E759F" w:rsidRDefault="008E759F" w:rsidP="001D3667">
      <w:pPr>
        <w:numPr>
          <w:ilvl w:val="0"/>
          <w:numId w:val="11"/>
        </w:numPr>
        <w:tabs>
          <w:tab w:val="clear" w:pos="720"/>
        </w:tabs>
        <w:suppressAutoHyphens w:val="0"/>
        <w:spacing w:after="0"/>
        <w:ind w:left="993" w:hanging="218"/>
        <w:rPr>
          <w:rFonts w:eastAsia="Times New Roman" w:cs="Calibri"/>
          <w:lang w:eastAsia="pl-PL"/>
        </w:rPr>
      </w:pPr>
      <w:r>
        <w:rPr>
          <w:rFonts w:eastAsia="Times New Roman" w:cs="Calibri"/>
          <w:lang w:eastAsia="pl-PL"/>
        </w:rPr>
        <w:t>Do wykonania: zakup i montaż</w:t>
      </w:r>
      <w:r w:rsidRPr="008E759F">
        <w:t xml:space="preserve"> </w:t>
      </w:r>
      <w:r>
        <w:rPr>
          <w:rFonts w:eastAsia="Times New Roman" w:cs="Calibri"/>
          <w:lang w:eastAsia="pl-PL"/>
        </w:rPr>
        <w:t>ż</w:t>
      </w:r>
      <w:r w:rsidRPr="008E759F">
        <w:rPr>
          <w:rFonts w:eastAsia="Times New Roman" w:cs="Calibri"/>
          <w:lang w:eastAsia="pl-PL"/>
        </w:rPr>
        <w:t>aluzj</w:t>
      </w:r>
      <w:r>
        <w:rPr>
          <w:rFonts w:eastAsia="Times New Roman" w:cs="Calibri"/>
          <w:lang w:eastAsia="pl-PL"/>
        </w:rPr>
        <w:t>i</w:t>
      </w:r>
      <w:r w:rsidRPr="008E759F">
        <w:rPr>
          <w:rFonts w:eastAsia="Times New Roman" w:cs="Calibri"/>
          <w:lang w:eastAsia="pl-PL"/>
        </w:rPr>
        <w:t xml:space="preserve"> pionow</w:t>
      </w:r>
      <w:r>
        <w:rPr>
          <w:rFonts w:eastAsia="Times New Roman" w:cs="Calibri"/>
          <w:lang w:eastAsia="pl-PL"/>
        </w:rPr>
        <w:t>ych</w:t>
      </w:r>
      <w:r w:rsidRPr="008E759F">
        <w:rPr>
          <w:rFonts w:eastAsia="Times New Roman" w:cs="Calibri"/>
          <w:lang w:eastAsia="pl-PL"/>
        </w:rPr>
        <w:t xml:space="preserve"> (</w:t>
      </w:r>
      <w:proofErr w:type="spellStart"/>
      <w:r w:rsidRPr="008E759F">
        <w:rPr>
          <w:rFonts w:eastAsia="Times New Roman" w:cs="Calibri"/>
          <w:lang w:eastAsia="pl-PL"/>
        </w:rPr>
        <w:t>verticale</w:t>
      </w:r>
      <w:proofErr w:type="spellEnd"/>
      <w:r w:rsidRPr="008E759F">
        <w:rPr>
          <w:rFonts w:eastAsia="Times New Roman" w:cs="Calibri"/>
          <w:lang w:eastAsia="pl-PL"/>
        </w:rPr>
        <w:t>) w pomieszczeniu biurowym</w:t>
      </w:r>
    </w:p>
    <w:p w14:paraId="2EFAEF17" w14:textId="77777777" w:rsidR="008A2269" w:rsidRPr="00D46F9B" w:rsidRDefault="008A2269" w:rsidP="001D3667">
      <w:pPr>
        <w:numPr>
          <w:ilvl w:val="0"/>
          <w:numId w:val="10"/>
        </w:numPr>
        <w:suppressAutoHyphens w:val="0"/>
        <w:spacing w:before="120" w:after="0"/>
        <w:ind w:left="284" w:hanging="284"/>
        <w:rPr>
          <w:rFonts w:eastAsia="Times New Roman" w:cs="Calibri"/>
          <w:lang w:eastAsia="pl-PL"/>
        </w:rPr>
      </w:pPr>
      <w:r w:rsidRPr="00D46F9B">
        <w:rPr>
          <w:rFonts w:eastAsia="Times New Roman" w:cs="Calibri"/>
          <w:b/>
          <w:bCs/>
          <w:lang w:eastAsia="pl-PL"/>
        </w:rPr>
        <w:t>Dach</w:t>
      </w:r>
      <w:r>
        <w:rPr>
          <w:rFonts w:eastAsia="Times New Roman" w:cs="Calibri"/>
          <w:b/>
          <w:bCs/>
          <w:lang w:eastAsia="pl-PL"/>
        </w:rPr>
        <w:t xml:space="preserve"> zielony</w:t>
      </w:r>
    </w:p>
    <w:p w14:paraId="6BB30B69" w14:textId="77777777" w:rsidR="005B7009" w:rsidRPr="00D46F9B" w:rsidRDefault="005B7009" w:rsidP="001D3667">
      <w:pPr>
        <w:numPr>
          <w:ilvl w:val="0"/>
          <w:numId w:val="11"/>
        </w:numPr>
        <w:tabs>
          <w:tab w:val="clear" w:pos="720"/>
        </w:tabs>
        <w:suppressAutoHyphens w:val="0"/>
        <w:spacing w:after="0"/>
        <w:ind w:left="851" w:hanging="218"/>
        <w:rPr>
          <w:rFonts w:eastAsia="Times New Roman" w:cs="Calibri"/>
          <w:lang w:eastAsia="pl-PL"/>
        </w:rPr>
      </w:pPr>
      <w:r w:rsidRPr="00D46F9B">
        <w:rPr>
          <w:rFonts w:eastAsia="Times New Roman" w:cs="Calibri"/>
          <w:lang w:eastAsia="pl-PL"/>
        </w:rPr>
        <w:t>Wykonano:</w:t>
      </w:r>
      <w:r>
        <w:rPr>
          <w:rFonts w:eastAsia="Times New Roman" w:cs="Calibri"/>
          <w:lang w:eastAsia="pl-PL"/>
        </w:rPr>
        <w:t xml:space="preserve"> </w:t>
      </w:r>
      <w:bookmarkStart w:id="1" w:name="_Hlk221542853"/>
      <w:r>
        <w:rPr>
          <w:rFonts w:eastAsia="Times New Roman" w:cs="Calibri"/>
          <w:lang w:eastAsia="pl-PL"/>
        </w:rPr>
        <w:t xml:space="preserve">dodatkowy wieniec na attyce </w:t>
      </w:r>
      <w:r w:rsidRPr="00D46F9B">
        <w:rPr>
          <w:rFonts w:eastAsia="Times New Roman" w:cs="Calibri"/>
          <w:lang w:eastAsia="pl-PL"/>
        </w:rPr>
        <w:t xml:space="preserve"> </w:t>
      </w:r>
      <w:r>
        <w:rPr>
          <w:rFonts w:eastAsia="Times New Roman" w:cs="Calibri"/>
          <w:lang w:eastAsia="pl-PL"/>
        </w:rPr>
        <w:t>izolacje termiczną, izolację przeciwwilgociową z foli budowlanej , szlichtę spadkową i ułożono 2x papę termozgrzewalną</w:t>
      </w:r>
      <w:bookmarkEnd w:id="1"/>
      <w:r>
        <w:rPr>
          <w:rFonts w:eastAsia="Times New Roman" w:cs="Calibri"/>
          <w:lang w:eastAsia="pl-PL"/>
        </w:rPr>
        <w:t xml:space="preserve">. </w:t>
      </w:r>
      <w:r w:rsidRPr="00D46F9B">
        <w:rPr>
          <w:rFonts w:eastAsia="Times New Roman" w:cs="Calibri"/>
          <w:lang w:eastAsia="pl-PL"/>
        </w:rPr>
        <w:t xml:space="preserve"> </w:t>
      </w:r>
    </w:p>
    <w:p w14:paraId="4EC9B4FA" w14:textId="77777777" w:rsidR="00A7513F" w:rsidRDefault="005B7009" w:rsidP="001D3667">
      <w:pPr>
        <w:numPr>
          <w:ilvl w:val="0"/>
          <w:numId w:val="11"/>
        </w:numPr>
        <w:tabs>
          <w:tab w:val="clear" w:pos="720"/>
        </w:tabs>
        <w:suppressAutoHyphens w:val="0"/>
        <w:spacing w:after="0"/>
        <w:ind w:left="851" w:hanging="218"/>
        <w:rPr>
          <w:rFonts w:eastAsia="Times New Roman" w:cs="Calibri"/>
          <w:lang w:eastAsia="pl-PL"/>
        </w:rPr>
      </w:pPr>
      <w:r>
        <w:rPr>
          <w:rFonts w:eastAsia="Times New Roman" w:cs="Calibri"/>
          <w:lang w:eastAsia="pl-PL"/>
        </w:rPr>
        <w:t xml:space="preserve">Do wykonania: </w:t>
      </w:r>
      <w:r w:rsidRPr="005B7009">
        <w:rPr>
          <w:rFonts w:eastAsia="Times New Roman" w:cs="Calibri"/>
          <w:lang w:eastAsia="pl-PL"/>
        </w:rPr>
        <w:t xml:space="preserve">Dodatkowe uszczelnienie muru na dachu wymaga poprawy z uwagi rozszczelnienie się powłoki. </w:t>
      </w:r>
      <w:r w:rsidR="00A7513F">
        <w:rPr>
          <w:rFonts w:eastAsia="Times New Roman" w:cs="Calibri"/>
          <w:lang w:eastAsia="pl-PL"/>
        </w:rPr>
        <w:t xml:space="preserve">Przycięcie i pomalowanie </w:t>
      </w:r>
      <w:r w:rsidR="00A7513F" w:rsidRPr="00A7513F">
        <w:rPr>
          <w:rFonts w:eastAsia="Times New Roman" w:cs="Calibri"/>
          <w:lang w:eastAsia="pl-PL"/>
        </w:rPr>
        <w:t xml:space="preserve"> w kolorze RAL 2001 </w:t>
      </w:r>
      <w:r w:rsidR="00A7513F">
        <w:rPr>
          <w:rFonts w:eastAsia="Times New Roman" w:cs="Calibri"/>
          <w:lang w:eastAsia="pl-PL"/>
        </w:rPr>
        <w:t>p</w:t>
      </w:r>
      <w:r w:rsidR="00A7513F" w:rsidRPr="00A7513F">
        <w:rPr>
          <w:rFonts w:eastAsia="Times New Roman" w:cs="Calibri"/>
          <w:lang w:eastAsia="pl-PL"/>
        </w:rPr>
        <w:t>rzepust</w:t>
      </w:r>
      <w:r w:rsidR="00A7513F">
        <w:rPr>
          <w:rFonts w:eastAsia="Times New Roman" w:cs="Calibri"/>
          <w:lang w:eastAsia="pl-PL"/>
        </w:rPr>
        <w:t>ów</w:t>
      </w:r>
      <w:r w:rsidR="00A7513F" w:rsidRPr="00A7513F">
        <w:rPr>
          <w:rFonts w:eastAsia="Times New Roman" w:cs="Calibri"/>
          <w:lang w:eastAsia="pl-PL"/>
        </w:rPr>
        <w:t xml:space="preserve"> wody deszczowej</w:t>
      </w:r>
      <w:r w:rsidR="00A7513F">
        <w:rPr>
          <w:rFonts w:eastAsia="Times New Roman" w:cs="Calibri"/>
          <w:lang w:eastAsia="pl-PL"/>
        </w:rPr>
        <w:t>. Wykonanie warstw dachu zielonego.</w:t>
      </w:r>
    </w:p>
    <w:p w14:paraId="2B30C226" w14:textId="77777777" w:rsidR="003D16EE" w:rsidRPr="00D46F9B" w:rsidRDefault="00A7513F" w:rsidP="001D3667">
      <w:pPr>
        <w:numPr>
          <w:ilvl w:val="0"/>
          <w:numId w:val="10"/>
        </w:numPr>
        <w:suppressAutoHyphens w:val="0"/>
        <w:spacing w:before="120" w:after="0"/>
        <w:ind w:left="284" w:hanging="284"/>
        <w:rPr>
          <w:rFonts w:eastAsia="Times New Roman" w:cs="Calibri"/>
          <w:b/>
          <w:bCs/>
          <w:lang w:eastAsia="pl-PL"/>
        </w:rPr>
      </w:pPr>
      <w:r>
        <w:rPr>
          <w:rFonts w:eastAsia="Times New Roman" w:cs="Calibri"/>
          <w:b/>
          <w:bCs/>
          <w:lang w:eastAsia="pl-PL"/>
        </w:rPr>
        <w:t>Elewacja</w:t>
      </w:r>
      <w:r w:rsidR="006913E2">
        <w:rPr>
          <w:rFonts w:eastAsia="Times New Roman" w:cs="Calibri"/>
          <w:b/>
          <w:bCs/>
          <w:lang w:eastAsia="pl-PL"/>
        </w:rPr>
        <w:t xml:space="preserve"> </w:t>
      </w:r>
      <w:r w:rsidR="00C77991">
        <w:rPr>
          <w:rFonts w:eastAsia="Times New Roman" w:cs="Calibri"/>
          <w:b/>
          <w:bCs/>
          <w:lang w:eastAsia="pl-PL"/>
        </w:rPr>
        <w:t>–</w:t>
      </w:r>
      <w:r w:rsidR="006913E2">
        <w:rPr>
          <w:rFonts w:eastAsia="Times New Roman" w:cs="Calibri"/>
          <w:b/>
          <w:bCs/>
          <w:lang w:eastAsia="pl-PL"/>
        </w:rPr>
        <w:t xml:space="preserve"> </w:t>
      </w:r>
      <w:r w:rsidR="00C77991">
        <w:rPr>
          <w:rFonts w:eastAsia="Times New Roman" w:cs="Calibri"/>
          <w:b/>
          <w:bCs/>
          <w:lang w:eastAsia="pl-PL"/>
        </w:rPr>
        <w:t xml:space="preserve">ściana trójwarstwowa </w:t>
      </w:r>
    </w:p>
    <w:p w14:paraId="0894F1CB" w14:textId="77777777" w:rsidR="003D16EE" w:rsidRPr="00D46F9B" w:rsidRDefault="003D16EE" w:rsidP="001D3667">
      <w:pPr>
        <w:numPr>
          <w:ilvl w:val="0"/>
          <w:numId w:val="9"/>
        </w:numPr>
        <w:suppressAutoHyphens w:val="0"/>
        <w:spacing w:after="0"/>
        <w:rPr>
          <w:rFonts w:eastAsia="Times New Roman" w:cs="Calibri"/>
          <w:lang w:eastAsia="pl-PL"/>
        </w:rPr>
      </w:pPr>
      <w:r w:rsidRPr="00D46F9B">
        <w:rPr>
          <w:rFonts w:eastAsia="Times New Roman" w:cs="Calibri"/>
          <w:lang w:eastAsia="pl-PL"/>
        </w:rPr>
        <w:t>Elewacje budynku – wykonane w ok. 95%.</w:t>
      </w:r>
      <w:r w:rsidR="00C77991">
        <w:rPr>
          <w:rFonts w:eastAsia="Times New Roman" w:cs="Calibri"/>
          <w:lang w:eastAsia="pl-PL"/>
        </w:rPr>
        <w:t xml:space="preserve"> </w:t>
      </w:r>
    </w:p>
    <w:p w14:paraId="550C9EE2" w14:textId="2AB8DF00" w:rsidR="00C77991" w:rsidRPr="00C77991" w:rsidRDefault="003D16EE" w:rsidP="001D3667">
      <w:pPr>
        <w:numPr>
          <w:ilvl w:val="0"/>
          <w:numId w:val="9"/>
        </w:numPr>
        <w:rPr>
          <w:rFonts w:eastAsia="Times New Roman" w:cs="Calibri"/>
          <w:lang w:eastAsia="pl-PL"/>
        </w:rPr>
      </w:pPr>
      <w:r w:rsidRPr="00C77991">
        <w:rPr>
          <w:rFonts w:eastAsia="Times New Roman" w:cs="Calibri"/>
          <w:lang w:eastAsia="pl-PL"/>
        </w:rPr>
        <w:t xml:space="preserve">Do wykonania: </w:t>
      </w:r>
      <w:r w:rsidR="00C77991" w:rsidRPr="00C77991">
        <w:rPr>
          <w:rFonts w:eastAsia="Times New Roman" w:cs="Calibri"/>
          <w:lang w:eastAsia="pl-PL"/>
        </w:rPr>
        <w:t>Do uzupełnienia dylatacja pomiędzy ścianą a drzwiami stalowymi oraz izolacja i cegły nadproża oraz wykonanie fugowania na glifach.</w:t>
      </w:r>
      <w:r w:rsidR="00C77991">
        <w:rPr>
          <w:rFonts w:eastAsia="Times New Roman" w:cs="Calibri"/>
          <w:lang w:eastAsia="pl-PL"/>
        </w:rPr>
        <w:t xml:space="preserve"> </w:t>
      </w:r>
      <w:r w:rsidR="00C77991" w:rsidRPr="00C77991">
        <w:rPr>
          <w:rFonts w:eastAsia="Times New Roman" w:cs="Calibri"/>
          <w:lang w:eastAsia="pl-PL"/>
        </w:rPr>
        <w:t xml:space="preserve">Do uzupełnienia: ocieplenie, </w:t>
      </w:r>
      <w:proofErr w:type="spellStart"/>
      <w:r w:rsidR="00C77991" w:rsidRPr="00C77991">
        <w:rPr>
          <w:rFonts w:eastAsia="Times New Roman" w:cs="Calibri"/>
          <w:lang w:eastAsia="pl-PL"/>
        </w:rPr>
        <w:t>paroizolacja</w:t>
      </w:r>
      <w:proofErr w:type="spellEnd"/>
      <w:r w:rsidR="00C77991" w:rsidRPr="00C77991">
        <w:rPr>
          <w:rFonts w:eastAsia="Times New Roman" w:cs="Calibri"/>
          <w:lang w:eastAsia="pl-PL"/>
        </w:rPr>
        <w:t xml:space="preserve"> oraz ściana z cegły elewacyjnej wokół drzwi specjalnych</w:t>
      </w:r>
      <w:r w:rsidR="00C77991">
        <w:rPr>
          <w:rFonts w:eastAsia="Times New Roman" w:cs="Calibri"/>
          <w:lang w:eastAsia="pl-PL"/>
        </w:rPr>
        <w:t xml:space="preserve">. </w:t>
      </w:r>
      <w:r w:rsidR="00C77991" w:rsidRPr="00C77991">
        <w:rPr>
          <w:rFonts w:eastAsia="Times New Roman" w:cs="Calibri"/>
          <w:lang w:eastAsia="pl-PL"/>
        </w:rPr>
        <w:t xml:space="preserve">Dokończenie montażu płytek z cegły przy drzwiach specjalnych </w:t>
      </w:r>
      <w:r w:rsidR="00D04B19">
        <w:rPr>
          <w:rFonts w:eastAsia="Times New Roman" w:cs="Calibri"/>
          <w:lang w:eastAsia="pl-PL"/>
        </w:rPr>
        <w:t>z</w:t>
      </w:r>
      <w:r w:rsidR="00C77991" w:rsidRPr="00C77991">
        <w:rPr>
          <w:rFonts w:eastAsia="Times New Roman" w:cs="Calibri"/>
          <w:lang w:eastAsia="pl-PL"/>
        </w:rPr>
        <w:t xml:space="preserve"> izolacj</w:t>
      </w:r>
      <w:r w:rsidR="00D04B19">
        <w:rPr>
          <w:rFonts w:eastAsia="Times New Roman" w:cs="Calibri"/>
          <w:lang w:eastAsia="pl-PL"/>
        </w:rPr>
        <w:t>ą</w:t>
      </w:r>
      <w:r w:rsidR="00C77991" w:rsidRPr="00C77991">
        <w:rPr>
          <w:rFonts w:eastAsia="Times New Roman" w:cs="Calibri"/>
          <w:lang w:eastAsia="pl-PL"/>
        </w:rPr>
        <w:t xml:space="preserve"> termiczn</w:t>
      </w:r>
      <w:r w:rsidR="00D04B19">
        <w:rPr>
          <w:rFonts w:eastAsia="Times New Roman" w:cs="Calibri"/>
          <w:lang w:eastAsia="pl-PL"/>
        </w:rPr>
        <w:t>ą</w:t>
      </w:r>
      <w:r w:rsidR="00C77991" w:rsidRPr="00C77991">
        <w:rPr>
          <w:rFonts w:eastAsia="Times New Roman" w:cs="Calibri"/>
          <w:lang w:eastAsia="pl-PL"/>
        </w:rPr>
        <w:t xml:space="preserve"> </w:t>
      </w:r>
      <w:r w:rsidR="00D04B19">
        <w:rPr>
          <w:rFonts w:eastAsia="Times New Roman" w:cs="Calibri"/>
          <w:lang w:eastAsia="pl-PL"/>
        </w:rPr>
        <w:t>oraz</w:t>
      </w:r>
      <w:r w:rsidR="00C77991" w:rsidRPr="00C77991">
        <w:rPr>
          <w:rFonts w:eastAsia="Times New Roman" w:cs="Calibri"/>
          <w:lang w:eastAsia="pl-PL"/>
        </w:rPr>
        <w:t xml:space="preserve"> siatkowania z klejem.</w:t>
      </w:r>
      <w:r w:rsidR="00C77991">
        <w:rPr>
          <w:rFonts w:eastAsia="Times New Roman" w:cs="Calibri"/>
          <w:lang w:eastAsia="pl-PL"/>
        </w:rPr>
        <w:t xml:space="preserve"> </w:t>
      </w:r>
      <w:r w:rsidR="00C77991" w:rsidRPr="00C77991">
        <w:rPr>
          <w:rFonts w:eastAsia="Times New Roman" w:cs="Calibri"/>
          <w:lang w:eastAsia="pl-PL"/>
        </w:rPr>
        <w:t>Poszerzenie średnicy otworu na oprawę oświetleniową i jej wyśrodkowanie</w:t>
      </w:r>
      <w:r w:rsidR="00C77991">
        <w:rPr>
          <w:rFonts w:eastAsia="Times New Roman" w:cs="Calibri"/>
          <w:lang w:eastAsia="pl-PL"/>
        </w:rPr>
        <w:t xml:space="preserve">. </w:t>
      </w:r>
      <w:r w:rsidR="00C77991" w:rsidRPr="00C77991">
        <w:rPr>
          <w:rFonts w:eastAsia="Times New Roman" w:cs="Calibri"/>
          <w:lang w:eastAsia="pl-PL"/>
        </w:rPr>
        <w:t>Uzupełnienie dylatacji i fugowania przy fasadzie szklanej.</w:t>
      </w:r>
      <w:r w:rsidR="00C77991">
        <w:rPr>
          <w:rFonts w:eastAsia="Times New Roman" w:cs="Calibri"/>
          <w:lang w:eastAsia="pl-PL"/>
        </w:rPr>
        <w:t xml:space="preserve"> </w:t>
      </w:r>
      <w:r w:rsidR="00C77991" w:rsidRPr="00C77991">
        <w:rPr>
          <w:rFonts w:eastAsia="Times New Roman" w:cs="Calibri"/>
          <w:lang w:eastAsia="pl-PL"/>
        </w:rPr>
        <w:t>Uzupełnienie ściany przy przepuście przez ścianę</w:t>
      </w:r>
      <w:r w:rsidR="00C77991">
        <w:rPr>
          <w:rFonts w:eastAsia="Times New Roman" w:cs="Calibri"/>
          <w:lang w:eastAsia="pl-PL"/>
        </w:rPr>
        <w:t xml:space="preserve">. </w:t>
      </w:r>
      <w:r w:rsidR="00C77991" w:rsidRPr="00C77991">
        <w:rPr>
          <w:rFonts w:eastAsia="Times New Roman" w:cs="Calibri"/>
          <w:lang w:eastAsia="pl-PL"/>
        </w:rPr>
        <w:t xml:space="preserve">Oczyszczenie </w:t>
      </w:r>
      <w:r w:rsidR="00D04B19" w:rsidRPr="00C77991">
        <w:rPr>
          <w:rFonts w:eastAsia="Times New Roman" w:cs="Calibri"/>
          <w:lang w:eastAsia="pl-PL"/>
        </w:rPr>
        <w:t>cegł</w:t>
      </w:r>
      <w:r w:rsidR="00D04B19">
        <w:rPr>
          <w:rFonts w:eastAsia="Times New Roman" w:cs="Calibri"/>
          <w:lang w:eastAsia="pl-PL"/>
        </w:rPr>
        <w:t>y</w:t>
      </w:r>
      <w:r w:rsidR="00D04B19" w:rsidRPr="00C77991">
        <w:rPr>
          <w:rFonts w:eastAsia="Times New Roman" w:cs="Calibri"/>
          <w:lang w:eastAsia="pl-PL"/>
        </w:rPr>
        <w:t xml:space="preserve"> </w:t>
      </w:r>
      <w:r w:rsidR="00C77991" w:rsidRPr="00C77991">
        <w:rPr>
          <w:rFonts w:eastAsia="Times New Roman" w:cs="Calibri"/>
          <w:lang w:eastAsia="pl-PL"/>
        </w:rPr>
        <w:t xml:space="preserve">z wykwitów i resztek zaprawy </w:t>
      </w:r>
      <w:r w:rsidR="00D04B19">
        <w:rPr>
          <w:rFonts w:eastAsia="Times New Roman" w:cs="Calibri"/>
          <w:lang w:eastAsia="pl-PL"/>
        </w:rPr>
        <w:t>oraz</w:t>
      </w:r>
      <w:r w:rsidR="00D04B19" w:rsidRPr="00C77991">
        <w:rPr>
          <w:rFonts w:eastAsia="Times New Roman" w:cs="Calibri"/>
          <w:lang w:eastAsia="pl-PL"/>
        </w:rPr>
        <w:t xml:space="preserve"> </w:t>
      </w:r>
      <w:r w:rsidR="00C77991" w:rsidRPr="00C77991">
        <w:rPr>
          <w:rFonts w:eastAsia="Times New Roman" w:cs="Calibri"/>
          <w:lang w:eastAsia="pl-PL"/>
        </w:rPr>
        <w:t>innych zabrudzeń.</w:t>
      </w:r>
      <w:r w:rsidR="00C77991">
        <w:rPr>
          <w:rFonts w:eastAsia="Times New Roman" w:cs="Calibri"/>
          <w:lang w:eastAsia="pl-PL"/>
        </w:rPr>
        <w:t xml:space="preserve"> Wykonanie</w:t>
      </w:r>
      <w:r w:rsidR="00D04B19">
        <w:rPr>
          <w:rFonts w:eastAsia="Times New Roman" w:cs="Calibri"/>
          <w:lang w:eastAsia="pl-PL"/>
        </w:rPr>
        <w:t xml:space="preserve"> powłoki</w:t>
      </w:r>
      <w:r w:rsidR="00C77991">
        <w:rPr>
          <w:rFonts w:eastAsia="Times New Roman" w:cs="Calibri"/>
          <w:lang w:eastAsia="pl-PL"/>
        </w:rPr>
        <w:t xml:space="preserve"> </w:t>
      </w:r>
      <w:proofErr w:type="spellStart"/>
      <w:r w:rsidR="00C77991">
        <w:rPr>
          <w:rFonts w:eastAsia="Times New Roman" w:cs="Calibri"/>
          <w:lang w:eastAsia="pl-PL"/>
        </w:rPr>
        <w:t>antygraffiti</w:t>
      </w:r>
      <w:proofErr w:type="spellEnd"/>
      <w:r w:rsidR="00C77991">
        <w:rPr>
          <w:rFonts w:eastAsia="Times New Roman" w:cs="Calibri"/>
          <w:lang w:eastAsia="pl-PL"/>
        </w:rPr>
        <w:t>.</w:t>
      </w:r>
    </w:p>
    <w:p w14:paraId="60382F66" w14:textId="34B7636B" w:rsidR="00C77991" w:rsidRPr="00890EE4" w:rsidRDefault="00C77991" w:rsidP="009821EE">
      <w:pPr>
        <w:suppressAutoHyphens w:val="0"/>
        <w:spacing w:after="0"/>
        <w:rPr>
          <w:rFonts w:eastAsia="Times New Roman" w:cs="Calibri"/>
          <w:u w:val="single"/>
          <w:lang w:eastAsia="pl-PL"/>
        </w:rPr>
      </w:pPr>
      <w:r w:rsidRPr="00890EE4">
        <w:rPr>
          <w:rFonts w:eastAsia="Times New Roman" w:cs="Calibri"/>
          <w:u w:val="single"/>
          <w:lang w:eastAsia="pl-PL"/>
        </w:rPr>
        <w:t xml:space="preserve">Wykonawca zrealizował </w:t>
      </w:r>
      <w:r w:rsidR="00CF7A60">
        <w:rPr>
          <w:rFonts w:eastAsia="Times New Roman" w:cs="Calibri"/>
          <w:u w:val="single"/>
          <w:lang w:eastAsia="pl-PL"/>
        </w:rPr>
        <w:t>w</w:t>
      </w:r>
      <w:r w:rsidR="00CF7A60" w:rsidRPr="00890EE4">
        <w:rPr>
          <w:rFonts w:eastAsia="Times New Roman" w:cs="Calibri"/>
          <w:u w:val="single"/>
          <w:lang w:eastAsia="pl-PL"/>
        </w:rPr>
        <w:t xml:space="preserve"> pomieszczeniu</w:t>
      </w:r>
      <w:r w:rsidR="00CF7A60">
        <w:rPr>
          <w:rFonts w:eastAsia="Times New Roman" w:cs="Calibri"/>
          <w:u w:val="single"/>
          <w:lang w:eastAsia="pl-PL"/>
        </w:rPr>
        <w:t xml:space="preserve"> </w:t>
      </w:r>
      <w:r w:rsidR="00CF7A60" w:rsidRPr="00890EE4">
        <w:rPr>
          <w:rFonts w:eastAsia="Times New Roman" w:cs="Calibri"/>
          <w:u w:val="single"/>
          <w:lang w:eastAsia="pl-PL"/>
        </w:rPr>
        <w:t xml:space="preserve"> gromadzenia odpadów </w:t>
      </w:r>
      <w:r w:rsidRPr="00890EE4">
        <w:rPr>
          <w:rFonts w:eastAsia="Times New Roman" w:cs="Calibri"/>
          <w:u w:val="single"/>
          <w:lang w:eastAsia="pl-PL"/>
        </w:rPr>
        <w:t>następujący zakres robót budowlanych:</w:t>
      </w:r>
    </w:p>
    <w:p w14:paraId="667F3A16" w14:textId="77777777" w:rsidR="005D4115" w:rsidRPr="005D4115" w:rsidRDefault="005D4115" w:rsidP="001D3667">
      <w:pPr>
        <w:numPr>
          <w:ilvl w:val="0"/>
          <w:numId w:val="18"/>
        </w:numPr>
        <w:suppressAutoHyphens w:val="0"/>
        <w:spacing w:before="120" w:after="0"/>
        <w:ind w:left="426"/>
        <w:rPr>
          <w:rFonts w:eastAsia="Times New Roman" w:cs="Calibri"/>
          <w:lang w:eastAsia="pl-PL"/>
        </w:rPr>
      </w:pPr>
      <w:r w:rsidRPr="00D46F9B">
        <w:rPr>
          <w:rFonts w:eastAsia="Times New Roman" w:cs="Calibri"/>
          <w:b/>
          <w:bCs/>
          <w:lang w:eastAsia="pl-PL"/>
        </w:rPr>
        <w:t>Konstrukcja budynku</w:t>
      </w:r>
    </w:p>
    <w:p w14:paraId="39E45C9F" w14:textId="77777777" w:rsidR="005D4115" w:rsidRPr="005D4115" w:rsidRDefault="005D4115" w:rsidP="001D3667">
      <w:pPr>
        <w:numPr>
          <w:ilvl w:val="0"/>
          <w:numId w:val="11"/>
        </w:numPr>
        <w:tabs>
          <w:tab w:val="clear" w:pos="720"/>
        </w:tabs>
        <w:suppressAutoHyphens w:val="0"/>
        <w:spacing w:after="0"/>
        <w:ind w:left="426" w:hanging="218"/>
        <w:rPr>
          <w:rFonts w:eastAsia="Times New Roman" w:cs="Calibri"/>
          <w:lang w:eastAsia="pl-PL"/>
        </w:rPr>
      </w:pPr>
      <w:r w:rsidRPr="005D4115">
        <w:rPr>
          <w:rFonts w:eastAsia="Times New Roman" w:cs="Calibri"/>
          <w:lang w:eastAsia="pl-PL"/>
        </w:rPr>
        <w:t>Wykonane</w:t>
      </w:r>
      <w:r>
        <w:rPr>
          <w:rFonts w:eastAsia="Times New Roman" w:cs="Calibri"/>
          <w:b/>
          <w:bCs/>
          <w:lang w:eastAsia="pl-PL"/>
        </w:rPr>
        <w:t>:</w:t>
      </w:r>
    </w:p>
    <w:p w14:paraId="08C2188E" w14:textId="77777777" w:rsidR="005D4115" w:rsidRPr="00D46F9B" w:rsidRDefault="005D4115" w:rsidP="00AD4E7F">
      <w:pPr>
        <w:pStyle w:val="Akapitzlist"/>
        <w:numPr>
          <w:ilvl w:val="0"/>
          <w:numId w:val="25"/>
        </w:numPr>
        <w:suppressAutoHyphens w:val="0"/>
        <w:spacing w:after="0"/>
        <w:rPr>
          <w:rFonts w:eastAsia="Times New Roman" w:cs="Calibri"/>
          <w:lang w:eastAsia="pl-PL"/>
        </w:rPr>
      </w:pPr>
      <w:r w:rsidRPr="00D46F9B">
        <w:rPr>
          <w:rFonts w:eastAsia="Times New Roman" w:cs="Calibri"/>
          <w:lang w:eastAsia="pl-PL"/>
        </w:rPr>
        <w:t xml:space="preserve">Konstrukcja żelbetowa </w:t>
      </w:r>
      <w:r>
        <w:rPr>
          <w:rFonts w:eastAsia="Times New Roman" w:cs="Calibri"/>
          <w:lang w:eastAsia="pl-PL"/>
        </w:rPr>
        <w:t>pomieszczenia</w:t>
      </w:r>
      <w:r w:rsidRPr="00D46F9B">
        <w:rPr>
          <w:rFonts w:eastAsia="Times New Roman" w:cs="Calibri"/>
          <w:lang w:eastAsia="pl-PL"/>
        </w:rPr>
        <w:t xml:space="preserve"> (płyty fundamentowe, belki, strop</w:t>
      </w:r>
      <w:r>
        <w:rPr>
          <w:rFonts w:eastAsia="Times New Roman" w:cs="Calibri"/>
          <w:lang w:eastAsia="pl-PL"/>
        </w:rPr>
        <w:t>odach z wieńcami</w:t>
      </w:r>
      <w:r w:rsidRPr="00D46F9B">
        <w:rPr>
          <w:rFonts w:eastAsia="Times New Roman" w:cs="Calibri"/>
          <w:lang w:eastAsia="pl-PL"/>
        </w:rPr>
        <w:t>) – wykonana w 100%.</w:t>
      </w:r>
    </w:p>
    <w:p w14:paraId="1934BC6E" w14:textId="77777777" w:rsidR="005D4115" w:rsidRPr="00F15AB6" w:rsidRDefault="005D4115" w:rsidP="00AD4E7F">
      <w:pPr>
        <w:pStyle w:val="Akapitzlist"/>
        <w:numPr>
          <w:ilvl w:val="0"/>
          <w:numId w:val="25"/>
        </w:numPr>
        <w:suppressAutoHyphens w:val="0"/>
        <w:spacing w:after="0"/>
        <w:rPr>
          <w:rFonts w:eastAsia="Times New Roman" w:cs="Calibri"/>
          <w:lang w:eastAsia="pl-PL"/>
        </w:rPr>
      </w:pPr>
      <w:r w:rsidRPr="00F15AB6">
        <w:rPr>
          <w:rFonts w:eastAsia="Times New Roman" w:cs="Calibri"/>
          <w:lang w:eastAsia="pl-PL"/>
        </w:rPr>
        <w:t>Izolacje przeciwwilgociowe fundamentów – wykonane w całości.</w:t>
      </w:r>
    </w:p>
    <w:p w14:paraId="172D8E52" w14:textId="77777777" w:rsidR="005D4115" w:rsidRDefault="005D4115" w:rsidP="00AD4E7F">
      <w:pPr>
        <w:pStyle w:val="Akapitzlist"/>
        <w:numPr>
          <w:ilvl w:val="0"/>
          <w:numId w:val="25"/>
        </w:numPr>
        <w:suppressAutoHyphens w:val="0"/>
        <w:spacing w:after="0"/>
        <w:rPr>
          <w:rFonts w:eastAsia="Times New Roman" w:cs="Calibri"/>
          <w:lang w:eastAsia="pl-PL"/>
        </w:rPr>
      </w:pPr>
      <w:r>
        <w:rPr>
          <w:rFonts w:eastAsia="Times New Roman" w:cs="Calibri"/>
          <w:lang w:eastAsia="pl-PL"/>
        </w:rPr>
        <w:t xml:space="preserve">Furtka stalowa </w:t>
      </w:r>
    </w:p>
    <w:p w14:paraId="49B9A8C5" w14:textId="77777777" w:rsidR="00F15AB6" w:rsidRPr="00F15AB6" w:rsidRDefault="00F15AB6" w:rsidP="001D3667">
      <w:pPr>
        <w:numPr>
          <w:ilvl w:val="0"/>
          <w:numId w:val="18"/>
        </w:numPr>
        <w:suppressAutoHyphens w:val="0"/>
        <w:spacing w:before="120" w:after="0"/>
        <w:ind w:left="284" w:hanging="284"/>
        <w:rPr>
          <w:rFonts w:eastAsia="Times New Roman" w:cs="Calibri"/>
          <w:b/>
          <w:bCs/>
          <w:lang w:eastAsia="pl-PL"/>
        </w:rPr>
      </w:pPr>
      <w:r w:rsidRPr="00F15AB6">
        <w:rPr>
          <w:rFonts w:eastAsia="Times New Roman" w:cs="Calibri"/>
          <w:b/>
          <w:bCs/>
          <w:lang w:eastAsia="pl-PL"/>
        </w:rPr>
        <w:t>Ściany elewacyjne wraz z okładzinami attyki i system wentylacji</w:t>
      </w:r>
    </w:p>
    <w:p w14:paraId="728C6441" w14:textId="78F4BE75" w:rsidR="00F15AB6" w:rsidRDefault="00F15AB6" w:rsidP="001D3667">
      <w:pPr>
        <w:numPr>
          <w:ilvl w:val="0"/>
          <w:numId w:val="11"/>
        </w:numPr>
        <w:spacing w:after="0"/>
        <w:rPr>
          <w:rFonts w:eastAsia="Times New Roman" w:cs="Calibri"/>
          <w:lang w:eastAsia="pl-PL"/>
        </w:rPr>
      </w:pPr>
      <w:r>
        <w:rPr>
          <w:rFonts w:eastAsia="Times New Roman" w:cs="Calibri"/>
          <w:lang w:eastAsia="pl-PL"/>
        </w:rPr>
        <w:t xml:space="preserve">Do wykonania: </w:t>
      </w:r>
      <w:r w:rsidRPr="00D46F9B">
        <w:rPr>
          <w:rFonts w:eastAsia="Times New Roman" w:cs="Calibri"/>
          <w:lang w:eastAsia="pl-PL"/>
        </w:rPr>
        <w:t xml:space="preserve">Roboty murowe – wykonane w </w:t>
      </w:r>
      <w:r>
        <w:rPr>
          <w:rFonts w:eastAsia="Times New Roman" w:cs="Calibri"/>
          <w:lang w:eastAsia="pl-PL"/>
        </w:rPr>
        <w:t>95 % pozostało do wykonania u</w:t>
      </w:r>
      <w:r w:rsidRPr="00F15AB6">
        <w:rPr>
          <w:rFonts w:eastAsia="Times New Roman" w:cs="Calibri"/>
          <w:lang w:eastAsia="pl-PL"/>
        </w:rPr>
        <w:t>zupełnienie ściany elewacyjnej przy ramie furtki o dylatacje, zaprawę i fugowanie.</w:t>
      </w:r>
      <w:r>
        <w:rPr>
          <w:rFonts w:eastAsia="Times New Roman" w:cs="Calibri"/>
          <w:lang w:eastAsia="pl-PL"/>
        </w:rPr>
        <w:t xml:space="preserve"> </w:t>
      </w:r>
      <w:r w:rsidRPr="00F15AB6">
        <w:rPr>
          <w:rFonts w:eastAsia="Times New Roman" w:cs="Calibri"/>
          <w:lang w:eastAsia="pl-PL"/>
        </w:rPr>
        <w:t>Uzupełnienie nadproża po rozbiórce w celu montażu furtki stalowej</w:t>
      </w:r>
      <w:r>
        <w:rPr>
          <w:rFonts w:eastAsia="Times New Roman" w:cs="Calibri"/>
          <w:lang w:eastAsia="pl-PL"/>
        </w:rPr>
        <w:t xml:space="preserve">. </w:t>
      </w:r>
      <w:r w:rsidRPr="00F15AB6">
        <w:rPr>
          <w:rFonts w:eastAsia="Times New Roman" w:cs="Calibri"/>
          <w:lang w:eastAsia="pl-PL"/>
        </w:rPr>
        <w:t>Usunięcie progu z cegły</w:t>
      </w:r>
      <w:r w:rsidR="00D04B19">
        <w:rPr>
          <w:rFonts w:eastAsia="Times New Roman" w:cs="Calibri"/>
          <w:lang w:eastAsia="pl-PL"/>
        </w:rPr>
        <w:t xml:space="preserve"> i wykonanie betonowego</w:t>
      </w:r>
      <w:r w:rsidRPr="00F15AB6">
        <w:rPr>
          <w:rFonts w:eastAsia="Times New Roman" w:cs="Calibri"/>
          <w:lang w:eastAsia="pl-PL"/>
        </w:rPr>
        <w:t>.</w:t>
      </w:r>
      <w:r>
        <w:rPr>
          <w:rFonts w:eastAsia="Times New Roman" w:cs="Calibri"/>
          <w:lang w:eastAsia="pl-PL"/>
        </w:rPr>
        <w:t xml:space="preserve"> </w:t>
      </w:r>
      <w:r w:rsidRPr="00F15AB6">
        <w:rPr>
          <w:rFonts w:eastAsia="Times New Roman" w:cs="Calibri"/>
          <w:lang w:eastAsia="pl-PL"/>
        </w:rPr>
        <w:t>Oczyszczenie ściany z cegły z wykwitów z zaprawy i resztek zaprawy i innych zabrudzeń.</w:t>
      </w:r>
      <w:r w:rsidR="0025178A">
        <w:rPr>
          <w:rFonts w:eastAsia="Times New Roman" w:cs="Calibri"/>
          <w:lang w:eastAsia="pl-PL"/>
        </w:rPr>
        <w:t xml:space="preserve"> </w:t>
      </w:r>
      <w:r w:rsidR="0025178A" w:rsidRPr="0025178A">
        <w:rPr>
          <w:rFonts w:eastAsia="Times New Roman" w:cs="Calibri"/>
          <w:lang w:eastAsia="pl-PL"/>
        </w:rPr>
        <w:t xml:space="preserve">Zabezpieczenie </w:t>
      </w:r>
      <w:proofErr w:type="spellStart"/>
      <w:r w:rsidR="0025178A" w:rsidRPr="0025178A">
        <w:rPr>
          <w:rFonts w:eastAsia="Times New Roman" w:cs="Calibri"/>
          <w:lang w:eastAsia="pl-PL"/>
        </w:rPr>
        <w:t>antygraffiti</w:t>
      </w:r>
      <w:proofErr w:type="spellEnd"/>
      <w:r w:rsidR="0025178A">
        <w:rPr>
          <w:rFonts w:eastAsia="Times New Roman" w:cs="Calibri"/>
          <w:lang w:eastAsia="pl-PL"/>
        </w:rPr>
        <w:t>.</w:t>
      </w:r>
    </w:p>
    <w:p w14:paraId="0EEF17E3" w14:textId="77777777" w:rsidR="0025178A" w:rsidRPr="0025178A" w:rsidRDefault="0025178A" w:rsidP="001D3667">
      <w:pPr>
        <w:numPr>
          <w:ilvl w:val="0"/>
          <w:numId w:val="18"/>
        </w:numPr>
        <w:suppressAutoHyphens w:val="0"/>
        <w:spacing w:before="120" w:after="0"/>
        <w:ind w:left="284" w:hanging="284"/>
        <w:rPr>
          <w:rFonts w:eastAsia="Times New Roman" w:cs="Calibri"/>
          <w:b/>
          <w:bCs/>
          <w:lang w:eastAsia="pl-PL"/>
        </w:rPr>
      </w:pPr>
      <w:r w:rsidRPr="0025178A">
        <w:rPr>
          <w:rFonts w:eastAsia="Times New Roman" w:cs="Calibri"/>
          <w:b/>
          <w:bCs/>
          <w:lang w:eastAsia="pl-PL"/>
        </w:rPr>
        <w:t>Dach zielony</w:t>
      </w:r>
    </w:p>
    <w:p w14:paraId="05742620" w14:textId="39CBA372" w:rsidR="0025178A" w:rsidRDefault="00F15AB6" w:rsidP="001D3667">
      <w:pPr>
        <w:numPr>
          <w:ilvl w:val="0"/>
          <w:numId w:val="11"/>
        </w:numPr>
        <w:spacing w:after="0"/>
        <w:rPr>
          <w:rFonts w:eastAsia="Times New Roman" w:cs="Calibri"/>
          <w:lang w:eastAsia="pl-PL"/>
        </w:rPr>
      </w:pPr>
      <w:r>
        <w:rPr>
          <w:rFonts w:eastAsia="Times New Roman" w:cs="Calibri"/>
          <w:lang w:eastAsia="pl-PL"/>
        </w:rPr>
        <w:t>Wykonano</w:t>
      </w:r>
      <w:r w:rsidR="0025178A">
        <w:rPr>
          <w:rFonts w:eastAsia="Times New Roman" w:cs="Calibri"/>
          <w:lang w:eastAsia="pl-PL"/>
        </w:rPr>
        <w:t xml:space="preserve">: </w:t>
      </w:r>
      <w:r w:rsidR="0025178A" w:rsidRPr="0025178A">
        <w:rPr>
          <w:rFonts w:eastAsia="Times New Roman" w:cs="Calibri"/>
          <w:lang w:eastAsia="pl-PL"/>
        </w:rPr>
        <w:t>dodatkowy wieniec na attyce</w:t>
      </w:r>
      <w:r w:rsidR="00D04B19">
        <w:rPr>
          <w:rFonts w:eastAsia="Times New Roman" w:cs="Calibri"/>
          <w:lang w:eastAsia="pl-PL"/>
        </w:rPr>
        <w:t>,</w:t>
      </w:r>
      <w:r w:rsidR="0025178A" w:rsidRPr="0025178A">
        <w:rPr>
          <w:rFonts w:eastAsia="Times New Roman" w:cs="Calibri"/>
          <w:lang w:eastAsia="pl-PL"/>
        </w:rPr>
        <w:t xml:space="preserve"> izolacje termiczną, izolację przeciwwilgociową z foli budowlanej, szlichtę spadkową i ułożono 2x papę termozgrzewalną</w:t>
      </w:r>
    </w:p>
    <w:p w14:paraId="53E7581D" w14:textId="77777777" w:rsidR="0025178A" w:rsidRPr="0025178A" w:rsidRDefault="0025178A" w:rsidP="001D3667">
      <w:pPr>
        <w:numPr>
          <w:ilvl w:val="0"/>
          <w:numId w:val="11"/>
        </w:numPr>
        <w:spacing w:after="0"/>
        <w:rPr>
          <w:rFonts w:eastAsia="Times New Roman" w:cs="Calibri"/>
          <w:lang w:eastAsia="pl-PL"/>
        </w:rPr>
      </w:pPr>
      <w:r w:rsidRPr="0025178A">
        <w:rPr>
          <w:rFonts w:eastAsia="Times New Roman" w:cs="Calibri"/>
          <w:lang w:eastAsia="pl-PL"/>
        </w:rPr>
        <w:t>Do wykonania</w:t>
      </w:r>
      <w:r>
        <w:rPr>
          <w:rFonts w:eastAsia="Times New Roman" w:cs="Calibri"/>
          <w:lang w:eastAsia="pl-PL"/>
        </w:rPr>
        <w:t xml:space="preserve">: </w:t>
      </w:r>
      <w:r w:rsidRPr="0025178A">
        <w:rPr>
          <w:rFonts w:eastAsia="Times New Roman" w:cs="Calibri"/>
          <w:lang w:eastAsia="pl-PL"/>
        </w:rPr>
        <w:t>Przycięcie i pomalowanie  w kolorze RAL 2001 przepustów wody deszczowej. Wykonanie warstw dachu zielonego.</w:t>
      </w:r>
    </w:p>
    <w:p w14:paraId="6D2C3D1B" w14:textId="77777777" w:rsidR="00C77991" w:rsidRPr="0025178A" w:rsidRDefault="0025178A" w:rsidP="001D3667">
      <w:pPr>
        <w:numPr>
          <w:ilvl w:val="0"/>
          <w:numId w:val="18"/>
        </w:numPr>
        <w:suppressAutoHyphens w:val="0"/>
        <w:spacing w:before="120" w:after="0"/>
        <w:ind w:left="284" w:hanging="284"/>
        <w:rPr>
          <w:rFonts w:eastAsia="Times New Roman" w:cs="Calibri"/>
          <w:lang w:eastAsia="pl-PL"/>
        </w:rPr>
      </w:pPr>
      <w:r>
        <w:rPr>
          <w:rFonts w:eastAsia="Times New Roman" w:cs="Calibri"/>
          <w:b/>
          <w:bCs/>
          <w:lang w:eastAsia="pl-PL"/>
        </w:rPr>
        <w:t>O</w:t>
      </w:r>
      <w:r w:rsidRPr="0025178A">
        <w:rPr>
          <w:rFonts w:eastAsia="Times New Roman" w:cs="Calibri"/>
          <w:b/>
          <w:bCs/>
          <w:lang w:eastAsia="pl-PL"/>
        </w:rPr>
        <w:t>dboje na ścianach</w:t>
      </w:r>
    </w:p>
    <w:p w14:paraId="55311637" w14:textId="77777777" w:rsidR="0025178A" w:rsidRPr="00D46F9B" w:rsidRDefault="0025178A" w:rsidP="001D3667">
      <w:pPr>
        <w:numPr>
          <w:ilvl w:val="0"/>
          <w:numId w:val="11"/>
        </w:numPr>
        <w:tabs>
          <w:tab w:val="clear" w:pos="720"/>
        </w:tabs>
        <w:rPr>
          <w:rFonts w:eastAsia="Times New Roman" w:cs="Calibri"/>
          <w:lang w:eastAsia="pl-PL"/>
        </w:rPr>
      </w:pPr>
      <w:r w:rsidRPr="0025178A">
        <w:rPr>
          <w:rFonts w:eastAsia="Times New Roman" w:cs="Calibri"/>
          <w:lang w:eastAsia="pl-PL"/>
        </w:rPr>
        <w:t>Do wykonania</w:t>
      </w:r>
      <w:r>
        <w:rPr>
          <w:rFonts w:eastAsia="Times New Roman" w:cs="Calibri"/>
          <w:lang w:eastAsia="pl-PL"/>
        </w:rPr>
        <w:t>: zabezpieczenie ścian odbojami</w:t>
      </w:r>
    </w:p>
    <w:p w14:paraId="572E1AEA" w14:textId="7F899FED" w:rsidR="00570A12" w:rsidRPr="00890EE4" w:rsidRDefault="00570A12" w:rsidP="009821EE">
      <w:pPr>
        <w:suppressAutoHyphens w:val="0"/>
        <w:spacing w:after="0"/>
        <w:rPr>
          <w:rFonts w:eastAsia="Times New Roman" w:cs="Calibri"/>
          <w:u w:val="single"/>
          <w:lang w:eastAsia="pl-PL"/>
        </w:rPr>
      </w:pPr>
      <w:r w:rsidRPr="00890EE4">
        <w:rPr>
          <w:rFonts w:eastAsia="Times New Roman" w:cs="Calibri"/>
          <w:u w:val="single"/>
          <w:lang w:eastAsia="pl-PL"/>
        </w:rPr>
        <w:lastRenderedPageBreak/>
        <w:t>Wykonawca zrealizował w pomieszczeniu węzła cieplnego następujący zakres robót budowlanych:</w:t>
      </w:r>
    </w:p>
    <w:p w14:paraId="1ECB622B" w14:textId="77777777" w:rsidR="00570A12" w:rsidRPr="005D4115" w:rsidRDefault="00570A12" w:rsidP="001D3667">
      <w:pPr>
        <w:numPr>
          <w:ilvl w:val="0"/>
          <w:numId w:val="17"/>
        </w:numPr>
        <w:suppressAutoHyphens w:val="0"/>
        <w:spacing w:before="120" w:after="0"/>
        <w:ind w:left="425" w:hanging="357"/>
        <w:rPr>
          <w:rFonts w:eastAsia="Times New Roman" w:cs="Calibri"/>
          <w:lang w:eastAsia="pl-PL"/>
        </w:rPr>
      </w:pPr>
      <w:r w:rsidRPr="00D46F9B">
        <w:rPr>
          <w:rFonts w:eastAsia="Times New Roman" w:cs="Calibri"/>
          <w:b/>
          <w:bCs/>
          <w:lang w:eastAsia="pl-PL"/>
        </w:rPr>
        <w:t>Konstrukcja budynku</w:t>
      </w:r>
    </w:p>
    <w:p w14:paraId="7B81D952" w14:textId="77777777" w:rsidR="00570A12" w:rsidRPr="005D4115" w:rsidRDefault="00570A12" w:rsidP="001D3667">
      <w:pPr>
        <w:numPr>
          <w:ilvl w:val="0"/>
          <w:numId w:val="11"/>
        </w:numPr>
        <w:tabs>
          <w:tab w:val="clear" w:pos="720"/>
        </w:tabs>
        <w:suppressAutoHyphens w:val="0"/>
        <w:spacing w:after="0"/>
        <w:ind w:left="426" w:hanging="218"/>
        <w:rPr>
          <w:rFonts w:eastAsia="Times New Roman" w:cs="Calibri"/>
          <w:lang w:eastAsia="pl-PL"/>
        </w:rPr>
      </w:pPr>
      <w:r w:rsidRPr="005D4115">
        <w:rPr>
          <w:rFonts w:eastAsia="Times New Roman" w:cs="Calibri"/>
          <w:lang w:eastAsia="pl-PL"/>
        </w:rPr>
        <w:t>Wykonane</w:t>
      </w:r>
      <w:r>
        <w:rPr>
          <w:rFonts w:eastAsia="Times New Roman" w:cs="Calibri"/>
          <w:b/>
          <w:bCs/>
          <w:lang w:eastAsia="pl-PL"/>
        </w:rPr>
        <w:t>:</w:t>
      </w:r>
    </w:p>
    <w:p w14:paraId="3F7B067D" w14:textId="76B63BC0" w:rsidR="00570A12" w:rsidRPr="00AD4E7F" w:rsidRDefault="00570A12" w:rsidP="00AD4E7F">
      <w:pPr>
        <w:pStyle w:val="Akapitzlist"/>
        <w:numPr>
          <w:ilvl w:val="0"/>
          <w:numId w:val="25"/>
        </w:numPr>
        <w:suppressAutoHyphens w:val="0"/>
        <w:spacing w:after="0"/>
        <w:rPr>
          <w:rFonts w:eastAsia="Times New Roman" w:cs="Calibri"/>
          <w:lang w:eastAsia="pl-PL"/>
        </w:rPr>
      </w:pPr>
      <w:r w:rsidRPr="00AD4E7F">
        <w:rPr>
          <w:rFonts w:eastAsia="Times New Roman" w:cs="Calibri"/>
          <w:lang w:eastAsia="pl-PL"/>
        </w:rPr>
        <w:t>Konstrukcja żelbetowa pomieszczenia (płyty fundamentowe, belki, stropodach z wieńcami) – wykonana w 100%.</w:t>
      </w:r>
    </w:p>
    <w:p w14:paraId="6DB4D23B" w14:textId="77777777" w:rsidR="00570A12" w:rsidRPr="00AD4E7F" w:rsidRDefault="00570A12" w:rsidP="00AD4E7F">
      <w:pPr>
        <w:pStyle w:val="Akapitzlist"/>
        <w:numPr>
          <w:ilvl w:val="0"/>
          <w:numId w:val="25"/>
        </w:numPr>
        <w:suppressAutoHyphens w:val="0"/>
        <w:spacing w:after="0" w:afterAutospacing="1"/>
        <w:rPr>
          <w:rFonts w:eastAsia="Times New Roman" w:cs="Calibri"/>
          <w:lang w:eastAsia="pl-PL"/>
        </w:rPr>
      </w:pPr>
      <w:r w:rsidRPr="00AD4E7F">
        <w:rPr>
          <w:rFonts w:eastAsia="Times New Roman" w:cs="Calibri"/>
          <w:lang w:eastAsia="pl-PL"/>
        </w:rPr>
        <w:t>Izolacje przeciwwilgociowe fundamentów – wykonane w całości.</w:t>
      </w:r>
    </w:p>
    <w:p w14:paraId="4CF2260E" w14:textId="77777777" w:rsidR="00570A12" w:rsidRPr="00F15AB6" w:rsidRDefault="00570A12" w:rsidP="001D3667">
      <w:pPr>
        <w:numPr>
          <w:ilvl w:val="0"/>
          <w:numId w:val="17"/>
        </w:numPr>
        <w:suppressAutoHyphens w:val="0"/>
        <w:spacing w:after="0"/>
        <w:ind w:left="426"/>
        <w:rPr>
          <w:rFonts w:eastAsia="Times New Roman" w:cs="Calibri"/>
          <w:b/>
          <w:bCs/>
          <w:lang w:eastAsia="pl-PL"/>
        </w:rPr>
      </w:pPr>
      <w:r w:rsidRPr="00F15AB6">
        <w:rPr>
          <w:rFonts w:eastAsia="Times New Roman" w:cs="Calibri"/>
          <w:b/>
          <w:bCs/>
          <w:lang w:eastAsia="pl-PL"/>
        </w:rPr>
        <w:t>Ściany elewacyjne wraz z okładzinami attyki i system wentylacji</w:t>
      </w:r>
    </w:p>
    <w:p w14:paraId="00AAD469" w14:textId="77777777" w:rsidR="00570A12" w:rsidRDefault="00570A12" w:rsidP="001D3667">
      <w:pPr>
        <w:numPr>
          <w:ilvl w:val="0"/>
          <w:numId w:val="11"/>
        </w:numPr>
        <w:spacing w:after="0"/>
        <w:rPr>
          <w:rFonts w:eastAsia="Times New Roman" w:cs="Calibri"/>
          <w:lang w:eastAsia="pl-PL"/>
        </w:rPr>
      </w:pPr>
      <w:r>
        <w:rPr>
          <w:rFonts w:eastAsia="Times New Roman" w:cs="Calibri"/>
          <w:lang w:eastAsia="pl-PL"/>
        </w:rPr>
        <w:t xml:space="preserve">Do wykonania: </w:t>
      </w:r>
      <w:r w:rsidRPr="00D46F9B">
        <w:rPr>
          <w:rFonts w:eastAsia="Times New Roman" w:cs="Calibri"/>
          <w:lang w:eastAsia="pl-PL"/>
        </w:rPr>
        <w:t xml:space="preserve">Roboty murowe – wykonane w </w:t>
      </w:r>
      <w:r>
        <w:rPr>
          <w:rFonts w:eastAsia="Times New Roman" w:cs="Calibri"/>
          <w:lang w:eastAsia="pl-PL"/>
        </w:rPr>
        <w:t>95 % pozostało do wykonania u</w:t>
      </w:r>
      <w:r w:rsidRPr="00F15AB6">
        <w:rPr>
          <w:rFonts w:eastAsia="Times New Roman" w:cs="Calibri"/>
          <w:lang w:eastAsia="pl-PL"/>
        </w:rPr>
        <w:t xml:space="preserve">zupełnienie ściany elewacyjnej przy </w:t>
      </w:r>
      <w:r w:rsidR="009821EE">
        <w:rPr>
          <w:rFonts w:eastAsia="Times New Roman" w:cs="Calibri"/>
          <w:lang w:eastAsia="pl-PL"/>
        </w:rPr>
        <w:t>drzwiach</w:t>
      </w:r>
      <w:r w:rsidRPr="00F15AB6">
        <w:rPr>
          <w:rFonts w:eastAsia="Times New Roman" w:cs="Calibri"/>
          <w:lang w:eastAsia="pl-PL"/>
        </w:rPr>
        <w:t>.</w:t>
      </w:r>
      <w:r>
        <w:rPr>
          <w:rFonts w:eastAsia="Times New Roman" w:cs="Calibri"/>
          <w:lang w:eastAsia="pl-PL"/>
        </w:rPr>
        <w:t xml:space="preserve"> </w:t>
      </w:r>
      <w:r w:rsidRPr="00F15AB6">
        <w:rPr>
          <w:rFonts w:eastAsia="Times New Roman" w:cs="Calibri"/>
          <w:lang w:eastAsia="pl-PL"/>
        </w:rPr>
        <w:t>Oczyszczenie ściany z cegły z wykwitów z zaprawy i resztek zaprawy i innych zabrudzeń.</w:t>
      </w:r>
      <w:r>
        <w:rPr>
          <w:rFonts w:eastAsia="Times New Roman" w:cs="Calibri"/>
          <w:lang w:eastAsia="pl-PL"/>
        </w:rPr>
        <w:t xml:space="preserve"> </w:t>
      </w:r>
      <w:r w:rsidRPr="0025178A">
        <w:rPr>
          <w:rFonts w:eastAsia="Times New Roman" w:cs="Calibri"/>
          <w:lang w:eastAsia="pl-PL"/>
        </w:rPr>
        <w:t xml:space="preserve">Zabezpieczenie </w:t>
      </w:r>
      <w:proofErr w:type="spellStart"/>
      <w:r w:rsidRPr="0025178A">
        <w:rPr>
          <w:rFonts w:eastAsia="Times New Roman" w:cs="Calibri"/>
          <w:lang w:eastAsia="pl-PL"/>
        </w:rPr>
        <w:t>antygraffiti</w:t>
      </w:r>
      <w:proofErr w:type="spellEnd"/>
      <w:r>
        <w:rPr>
          <w:rFonts w:eastAsia="Times New Roman" w:cs="Calibri"/>
          <w:lang w:eastAsia="pl-PL"/>
        </w:rPr>
        <w:t>.</w:t>
      </w:r>
    </w:p>
    <w:p w14:paraId="34A37425" w14:textId="77777777" w:rsidR="00570A12" w:rsidRPr="0025178A" w:rsidRDefault="00570A12" w:rsidP="001D3667">
      <w:pPr>
        <w:numPr>
          <w:ilvl w:val="0"/>
          <w:numId w:val="17"/>
        </w:numPr>
        <w:suppressAutoHyphens w:val="0"/>
        <w:spacing w:before="120" w:after="0"/>
        <w:ind w:left="425" w:hanging="357"/>
        <w:rPr>
          <w:rFonts w:eastAsia="Times New Roman" w:cs="Calibri"/>
          <w:b/>
          <w:bCs/>
          <w:lang w:eastAsia="pl-PL"/>
        </w:rPr>
      </w:pPr>
      <w:r w:rsidRPr="0025178A">
        <w:rPr>
          <w:rFonts w:eastAsia="Times New Roman" w:cs="Calibri"/>
          <w:b/>
          <w:bCs/>
          <w:lang w:eastAsia="pl-PL"/>
        </w:rPr>
        <w:t>Dach zielony</w:t>
      </w:r>
    </w:p>
    <w:p w14:paraId="7DAB8B87" w14:textId="77777777" w:rsidR="00570A12" w:rsidRDefault="00570A12" w:rsidP="001D3667">
      <w:pPr>
        <w:numPr>
          <w:ilvl w:val="0"/>
          <w:numId w:val="11"/>
        </w:numPr>
        <w:spacing w:after="0"/>
        <w:rPr>
          <w:rFonts w:eastAsia="Times New Roman" w:cs="Calibri"/>
          <w:lang w:eastAsia="pl-PL"/>
        </w:rPr>
      </w:pPr>
      <w:r>
        <w:rPr>
          <w:rFonts w:eastAsia="Times New Roman" w:cs="Calibri"/>
          <w:lang w:eastAsia="pl-PL"/>
        </w:rPr>
        <w:t xml:space="preserve">Wykonano: </w:t>
      </w:r>
      <w:r w:rsidRPr="0025178A">
        <w:rPr>
          <w:rFonts w:eastAsia="Times New Roman" w:cs="Calibri"/>
          <w:lang w:eastAsia="pl-PL"/>
        </w:rPr>
        <w:t>dodatkowy wieniec na attyce  izolacje termiczną, izolację przeciwwilgociową z foli budowlanej , szlichtę spadkową i ułożono 2x papę termozgrzewalną</w:t>
      </w:r>
    </w:p>
    <w:p w14:paraId="3914A873" w14:textId="77777777" w:rsidR="00570A12" w:rsidRDefault="00570A12" w:rsidP="001D3667">
      <w:pPr>
        <w:numPr>
          <w:ilvl w:val="0"/>
          <w:numId w:val="11"/>
        </w:numPr>
        <w:spacing w:after="0"/>
        <w:rPr>
          <w:rFonts w:eastAsia="Times New Roman" w:cs="Calibri"/>
          <w:lang w:eastAsia="pl-PL"/>
        </w:rPr>
      </w:pPr>
      <w:r w:rsidRPr="0025178A">
        <w:rPr>
          <w:rFonts w:eastAsia="Times New Roman" w:cs="Calibri"/>
          <w:lang w:eastAsia="pl-PL"/>
        </w:rPr>
        <w:t>Do wykonania</w:t>
      </w:r>
      <w:r>
        <w:rPr>
          <w:rFonts w:eastAsia="Times New Roman" w:cs="Calibri"/>
          <w:lang w:eastAsia="pl-PL"/>
        </w:rPr>
        <w:t xml:space="preserve">: </w:t>
      </w:r>
      <w:r w:rsidRPr="0025178A">
        <w:rPr>
          <w:rFonts w:eastAsia="Times New Roman" w:cs="Calibri"/>
          <w:lang w:eastAsia="pl-PL"/>
        </w:rPr>
        <w:t>Przycięcie i pomalowanie  w kolorze RAL 2001 przepustów wody deszczowej. Wykonanie warstw dachu zielonego.</w:t>
      </w:r>
    </w:p>
    <w:p w14:paraId="688F234F" w14:textId="77777777" w:rsidR="009821EE" w:rsidRDefault="009821EE" w:rsidP="001D3667">
      <w:pPr>
        <w:numPr>
          <w:ilvl w:val="0"/>
          <w:numId w:val="17"/>
        </w:numPr>
        <w:suppressAutoHyphens w:val="0"/>
        <w:spacing w:before="120" w:after="0"/>
        <w:ind w:left="425" w:hanging="357"/>
        <w:rPr>
          <w:rFonts w:eastAsia="Times New Roman" w:cs="Calibri"/>
          <w:b/>
          <w:bCs/>
          <w:lang w:eastAsia="pl-PL"/>
        </w:rPr>
      </w:pPr>
      <w:r w:rsidRPr="009821EE">
        <w:rPr>
          <w:rFonts w:eastAsia="Times New Roman" w:cs="Calibri"/>
          <w:b/>
          <w:bCs/>
          <w:lang w:eastAsia="pl-PL"/>
        </w:rPr>
        <w:t>Wykończenie wewnętrzne</w:t>
      </w:r>
    </w:p>
    <w:p w14:paraId="564A7E3E" w14:textId="77777777" w:rsidR="009821EE" w:rsidRPr="009821EE" w:rsidRDefault="009821EE" w:rsidP="001D3667">
      <w:pPr>
        <w:numPr>
          <w:ilvl w:val="0"/>
          <w:numId w:val="11"/>
        </w:numPr>
        <w:rPr>
          <w:rFonts w:eastAsia="Times New Roman" w:cs="Calibri"/>
          <w:lang w:eastAsia="pl-PL"/>
        </w:rPr>
      </w:pPr>
      <w:r w:rsidRPr="009821EE">
        <w:rPr>
          <w:rFonts w:eastAsia="Times New Roman" w:cs="Calibri"/>
          <w:lang w:eastAsia="pl-PL"/>
        </w:rPr>
        <w:t xml:space="preserve">Do wykonania: W pomieszczeniu poprawić należy tynkowanie przy drzwiach oraz dokonać miejscowych poprawek przy instalacjach i uszczelnić przejścia przez ścianę. Oraz dokonać poprawek malarskich. </w:t>
      </w:r>
    </w:p>
    <w:p w14:paraId="02D9E39F" w14:textId="515D0E29" w:rsidR="00D35774" w:rsidRPr="00D46F9B" w:rsidRDefault="00D35774" w:rsidP="001D3667">
      <w:pPr>
        <w:numPr>
          <w:ilvl w:val="0"/>
          <w:numId w:val="17"/>
        </w:numPr>
        <w:suppressAutoHyphens w:val="0"/>
        <w:spacing w:before="120" w:after="0"/>
        <w:ind w:left="425" w:hanging="357"/>
        <w:rPr>
          <w:rFonts w:eastAsia="Times New Roman" w:cs="Calibri"/>
          <w:lang w:eastAsia="pl-PL"/>
        </w:rPr>
      </w:pPr>
      <w:r>
        <w:rPr>
          <w:rFonts w:eastAsia="Times New Roman" w:cs="Calibri"/>
          <w:b/>
          <w:bCs/>
          <w:lang w:eastAsia="pl-PL"/>
        </w:rPr>
        <w:t>Montaż drzwi stalowych i w</w:t>
      </w:r>
      <w:r w:rsidRPr="00D46F9B">
        <w:rPr>
          <w:rFonts w:eastAsia="Times New Roman" w:cs="Calibri"/>
          <w:b/>
          <w:bCs/>
          <w:lang w:eastAsia="pl-PL"/>
        </w:rPr>
        <w:t xml:space="preserve">ykonanie dodatkowej podkonstrukcji dla montażu drzwi stalowych do </w:t>
      </w:r>
      <w:r w:rsidR="00D04B19">
        <w:rPr>
          <w:rFonts w:eastAsia="Times New Roman" w:cs="Calibri"/>
          <w:b/>
          <w:bCs/>
          <w:lang w:eastAsia="pl-PL"/>
        </w:rPr>
        <w:t xml:space="preserve">węzła </w:t>
      </w:r>
      <w:r w:rsidR="00CF7A60">
        <w:rPr>
          <w:rFonts w:eastAsia="Times New Roman" w:cs="Calibri"/>
          <w:b/>
          <w:bCs/>
          <w:lang w:eastAsia="pl-PL"/>
        </w:rPr>
        <w:t>cieplnego</w:t>
      </w:r>
    </w:p>
    <w:p w14:paraId="7BFE0F18" w14:textId="77777777" w:rsidR="00D35774" w:rsidRPr="00D46F9B" w:rsidRDefault="00D35774" w:rsidP="001D3667">
      <w:pPr>
        <w:numPr>
          <w:ilvl w:val="0"/>
          <w:numId w:val="11"/>
        </w:numPr>
        <w:tabs>
          <w:tab w:val="clear" w:pos="720"/>
        </w:tabs>
        <w:suppressAutoHyphens w:val="0"/>
        <w:spacing w:after="0"/>
        <w:ind w:left="993" w:hanging="218"/>
        <w:rPr>
          <w:rFonts w:eastAsia="Times New Roman" w:cs="Calibri"/>
          <w:lang w:eastAsia="pl-PL"/>
        </w:rPr>
      </w:pPr>
      <w:r w:rsidRPr="00D46F9B">
        <w:rPr>
          <w:rFonts w:eastAsia="Times New Roman" w:cs="Calibri"/>
          <w:lang w:eastAsia="pl-PL"/>
        </w:rPr>
        <w:t xml:space="preserve">Wykonano: zamontowano </w:t>
      </w:r>
      <w:r>
        <w:rPr>
          <w:rFonts w:eastAsia="Times New Roman" w:cs="Calibri"/>
          <w:lang w:eastAsia="pl-PL"/>
        </w:rPr>
        <w:t>drzwi stalowe</w:t>
      </w:r>
      <w:r w:rsidRPr="00D46F9B">
        <w:rPr>
          <w:rFonts w:eastAsia="Times New Roman" w:cs="Calibri"/>
          <w:lang w:eastAsia="pl-PL"/>
        </w:rPr>
        <w:t xml:space="preserve"> </w:t>
      </w:r>
      <w:r>
        <w:rPr>
          <w:rFonts w:eastAsia="Times New Roman" w:cs="Calibri"/>
          <w:lang w:eastAsia="pl-PL"/>
        </w:rPr>
        <w:t>i podkonstrukcję dla montażu drzwi</w:t>
      </w:r>
    </w:p>
    <w:p w14:paraId="5C95FEBC" w14:textId="2660C3E6" w:rsidR="00D35774" w:rsidRPr="00CD6D24" w:rsidRDefault="00D35774" w:rsidP="001D3667">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Do wykonania: Demontaż drzwi stalowych i ościeżnicy oraz podkonstrukcji. Wykonanie żelbetowego nadproża. Wykonanie podkonstrukcji do montażu drzwi. Montaż drzwi na prawidłowej wysokości. Wykonanie izolacji paroszczelnej i termicznej</w:t>
      </w:r>
      <w:r>
        <w:rPr>
          <w:rFonts w:eastAsia="Times New Roman" w:cs="Calibri"/>
          <w:lang w:eastAsia="pl-PL"/>
        </w:rPr>
        <w:t xml:space="preserve"> </w:t>
      </w:r>
      <w:r w:rsidRPr="005E1C79">
        <w:rPr>
          <w:rFonts w:eastAsia="Times New Roman" w:cs="Calibri"/>
          <w:lang w:eastAsia="pl-PL"/>
        </w:rPr>
        <w:t>zapewniając</w:t>
      </w:r>
      <w:r>
        <w:rPr>
          <w:rFonts w:eastAsia="Times New Roman" w:cs="Calibri"/>
          <w:lang w:eastAsia="pl-PL"/>
        </w:rPr>
        <w:t>ej</w:t>
      </w:r>
      <w:r w:rsidRPr="005E1C79">
        <w:rPr>
          <w:rFonts w:eastAsia="Times New Roman" w:cs="Calibri"/>
          <w:lang w:eastAsia="pl-PL"/>
        </w:rPr>
        <w:t xml:space="preserve"> szczelność przegrody. Montaż maskownic</w:t>
      </w:r>
      <w:r>
        <w:rPr>
          <w:rFonts w:eastAsia="Times New Roman" w:cs="Calibri"/>
          <w:lang w:eastAsia="pl-PL"/>
        </w:rPr>
        <w:t>, osprzętu i regulacja drzwi</w:t>
      </w:r>
      <w:r w:rsidRPr="005E1C79">
        <w:rPr>
          <w:rFonts w:eastAsia="Times New Roman" w:cs="Calibri"/>
          <w:lang w:eastAsia="pl-PL"/>
        </w:rPr>
        <w:t>.</w:t>
      </w:r>
      <w:r w:rsidR="00D04B19">
        <w:rPr>
          <w:rFonts w:eastAsia="Times New Roman" w:cs="Calibri"/>
          <w:lang w:eastAsia="pl-PL"/>
        </w:rPr>
        <w:t xml:space="preserve"> </w:t>
      </w:r>
      <w:r w:rsidR="00CF7A60">
        <w:rPr>
          <w:rFonts w:eastAsia="Times New Roman" w:cs="Calibri"/>
          <w:lang w:eastAsia="pl-PL"/>
        </w:rPr>
        <w:t>Wykonanie</w:t>
      </w:r>
      <w:r w:rsidR="00D04B19">
        <w:rPr>
          <w:rFonts w:eastAsia="Times New Roman" w:cs="Calibri"/>
          <w:lang w:eastAsia="pl-PL"/>
        </w:rPr>
        <w:t xml:space="preserve"> progu </w:t>
      </w:r>
      <w:r w:rsidR="00CF7A60">
        <w:rPr>
          <w:rFonts w:eastAsia="Times New Roman" w:cs="Calibri"/>
          <w:lang w:eastAsia="pl-PL"/>
        </w:rPr>
        <w:t>żelbetowego</w:t>
      </w:r>
      <w:r w:rsidR="00D04B19">
        <w:rPr>
          <w:rFonts w:eastAsia="Times New Roman" w:cs="Calibri"/>
          <w:lang w:eastAsia="pl-PL"/>
        </w:rPr>
        <w:t>.</w:t>
      </w:r>
    </w:p>
    <w:p w14:paraId="030041C7" w14:textId="77777777" w:rsidR="00CF7A60" w:rsidRDefault="00CF7A60" w:rsidP="003B1ACC">
      <w:pPr>
        <w:suppressAutoHyphens w:val="0"/>
        <w:spacing w:after="0"/>
        <w:rPr>
          <w:rFonts w:eastAsia="Times New Roman" w:cs="Calibri"/>
          <w:u w:val="single"/>
          <w:lang w:eastAsia="pl-PL"/>
        </w:rPr>
      </w:pPr>
    </w:p>
    <w:p w14:paraId="028ED0B7" w14:textId="56407CCA" w:rsidR="003B1ACC" w:rsidRPr="00890EE4" w:rsidRDefault="003B1ACC" w:rsidP="003B1ACC">
      <w:pPr>
        <w:suppressAutoHyphens w:val="0"/>
        <w:spacing w:after="0"/>
        <w:rPr>
          <w:rFonts w:eastAsia="Times New Roman" w:cs="Calibri"/>
          <w:u w:val="single"/>
          <w:lang w:eastAsia="pl-PL"/>
        </w:rPr>
      </w:pPr>
      <w:r w:rsidRPr="00890EE4">
        <w:rPr>
          <w:rFonts w:eastAsia="Times New Roman" w:cs="Calibri"/>
          <w:u w:val="single"/>
          <w:lang w:eastAsia="pl-PL"/>
        </w:rPr>
        <w:t>Wykonawca zrealizował następujący zakres zieleni:</w:t>
      </w:r>
    </w:p>
    <w:p w14:paraId="3BE9AFF5" w14:textId="77777777" w:rsidR="003B1ACC" w:rsidRPr="00D46F9B" w:rsidRDefault="003B1ACC" w:rsidP="001D3667">
      <w:pPr>
        <w:numPr>
          <w:ilvl w:val="0"/>
          <w:numId w:val="19"/>
        </w:numPr>
        <w:suppressAutoHyphens w:val="0"/>
        <w:spacing w:before="120" w:after="0"/>
        <w:ind w:left="426"/>
        <w:rPr>
          <w:rFonts w:eastAsia="Times New Roman" w:cs="Calibri"/>
          <w:lang w:eastAsia="pl-PL"/>
        </w:rPr>
      </w:pPr>
      <w:r>
        <w:rPr>
          <w:rFonts w:eastAsia="Times New Roman" w:cs="Calibri"/>
          <w:b/>
          <w:bCs/>
          <w:lang w:eastAsia="pl-PL"/>
        </w:rPr>
        <w:t>Zieleń</w:t>
      </w:r>
    </w:p>
    <w:p w14:paraId="0F10272E" w14:textId="77777777" w:rsidR="003B1ACC" w:rsidRPr="00D46F9B" w:rsidRDefault="003B1ACC" w:rsidP="001D3667">
      <w:pPr>
        <w:numPr>
          <w:ilvl w:val="0"/>
          <w:numId w:val="11"/>
        </w:numPr>
        <w:tabs>
          <w:tab w:val="clear" w:pos="720"/>
        </w:tabs>
        <w:suppressAutoHyphens w:val="0"/>
        <w:spacing w:after="0"/>
        <w:ind w:left="993" w:hanging="218"/>
        <w:rPr>
          <w:rFonts w:eastAsia="Times New Roman" w:cs="Calibri"/>
          <w:lang w:eastAsia="pl-PL"/>
        </w:rPr>
      </w:pPr>
      <w:bookmarkStart w:id="2" w:name="_Hlk221629011"/>
      <w:r w:rsidRPr="00D46F9B">
        <w:rPr>
          <w:rFonts w:eastAsia="Times New Roman" w:cs="Calibri"/>
          <w:lang w:eastAsia="pl-PL"/>
        </w:rPr>
        <w:t xml:space="preserve">Wykonano: </w:t>
      </w:r>
      <w:r>
        <w:rPr>
          <w:rFonts w:eastAsia="Times New Roman" w:cs="Calibri"/>
          <w:lang w:eastAsia="pl-PL"/>
        </w:rPr>
        <w:t>wycinkę zdegradowanej zieleni niskiej, wycinkę drzew</w:t>
      </w:r>
    </w:p>
    <w:p w14:paraId="79BBBA6B" w14:textId="730594AE" w:rsidR="003B1ACC" w:rsidRDefault="003B1ACC" w:rsidP="001D3667">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Do wykonania</w:t>
      </w:r>
      <w:bookmarkEnd w:id="2"/>
      <w:r w:rsidRPr="005E1C79">
        <w:rPr>
          <w:rFonts w:eastAsia="Times New Roman" w:cs="Calibri"/>
          <w:lang w:eastAsia="pl-PL"/>
        </w:rPr>
        <w:t xml:space="preserve">: </w:t>
      </w:r>
      <w:r>
        <w:rPr>
          <w:rFonts w:eastAsia="Times New Roman" w:cs="Calibri"/>
          <w:lang w:eastAsia="pl-PL"/>
        </w:rPr>
        <w:t xml:space="preserve">zabezpieczenie </w:t>
      </w:r>
      <w:r w:rsidRPr="003B1ACC">
        <w:rPr>
          <w:rFonts w:eastAsia="Times New Roman" w:cs="Calibri"/>
          <w:lang w:eastAsia="pl-PL"/>
        </w:rPr>
        <w:t xml:space="preserve">i utrzymanie zabezpieczenia istniejącego drzewostanu przez cały okres prowadzenia robót </w:t>
      </w:r>
      <w:r w:rsidR="00D04B19">
        <w:rPr>
          <w:rFonts w:eastAsia="Times New Roman" w:cs="Calibri"/>
          <w:lang w:eastAsia="pl-PL"/>
        </w:rPr>
        <w:t>i</w:t>
      </w:r>
      <w:r w:rsidR="00D04B19" w:rsidRPr="003B1ACC">
        <w:rPr>
          <w:rFonts w:eastAsia="Times New Roman" w:cs="Calibri"/>
          <w:lang w:eastAsia="pl-PL"/>
        </w:rPr>
        <w:t xml:space="preserve"> </w:t>
      </w:r>
      <w:r w:rsidRPr="003B1ACC">
        <w:rPr>
          <w:rFonts w:eastAsia="Times New Roman" w:cs="Calibri"/>
          <w:lang w:eastAsia="pl-PL"/>
        </w:rPr>
        <w:t>okres gwarancji</w:t>
      </w:r>
      <w:r>
        <w:rPr>
          <w:rFonts w:eastAsia="Times New Roman" w:cs="Calibri"/>
          <w:lang w:eastAsia="pl-PL"/>
        </w:rPr>
        <w:t xml:space="preserve">, nasadzenia zastępcze zgodnie z decyzjami oraz pielęgnacja w okresie gwarancji. </w:t>
      </w:r>
      <w:r w:rsidR="00E84050">
        <w:rPr>
          <w:rFonts w:eastAsia="Times New Roman" w:cs="Calibri"/>
          <w:lang w:eastAsia="pl-PL"/>
        </w:rPr>
        <w:t xml:space="preserve">Zakrycie zielenią – krzewami złącza elektrycznego i skrzynek oraz przepompowni ze złączem. Uporządkowanie i pielęgnacja zielni niskiej przy chodniku od ul. Wenedów. </w:t>
      </w:r>
    </w:p>
    <w:p w14:paraId="09A16621" w14:textId="19F46ADB" w:rsidR="00E84050" w:rsidRDefault="00E84050" w:rsidP="00E84050">
      <w:pPr>
        <w:numPr>
          <w:ilvl w:val="0"/>
          <w:numId w:val="19"/>
        </w:numPr>
        <w:suppressAutoHyphens w:val="0"/>
        <w:spacing w:before="120" w:after="0"/>
        <w:ind w:left="426"/>
        <w:rPr>
          <w:rFonts w:eastAsia="Times New Roman" w:cs="Calibri"/>
          <w:b/>
          <w:bCs/>
          <w:lang w:eastAsia="pl-PL"/>
        </w:rPr>
      </w:pPr>
      <w:r w:rsidRPr="00E84050">
        <w:rPr>
          <w:rFonts w:eastAsia="Times New Roman" w:cs="Calibri"/>
          <w:b/>
          <w:bCs/>
          <w:lang w:eastAsia="pl-PL"/>
        </w:rPr>
        <w:t>Wjazd</w:t>
      </w:r>
    </w:p>
    <w:p w14:paraId="78A8B1F3" w14:textId="050542DF" w:rsidR="00E84050" w:rsidRDefault="00E84050" w:rsidP="00E84050">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 xml:space="preserve">Do wykonania: </w:t>
      </w:r>
      <w:r>
        <w:rPr>
          <w:rFonts w:eastAsia="Times New Roman" w:cs="Calibri"/>
          <w:lang w:eastAsia="pl-PL"/>
        </w:rPr>
        <w:t>geometria, podbudowy, nawierzchnia zjazdu z drogi publicznej oraz przebudowa ścieżki rowerowej zgodnie z decyzją.</w:t>
      </w:r>
    </w:p>
    <w:p w14:paraId="7ABFBBD2" w14:textId="7C651055" w:rsidR="00E84050" w:rsidRDefault="00E84050" w:rsidP="00E84050">
      <w:pPr>
        <w:numPr>
          <w:ilvl w:val="0"/>
          <w:numId w:val="19"/>
        </w:numPr>
        <w:suppressAutoHyphens w:val="0"/>
        <w:spacing w:before="120" w:after="0"/>
        <w:rPr>
          <w:rFonts w:eastAsia="Times New Roman" w:cs="Calibri"/>
          <w:b/>
          <w:bCs/>
          <w:lang w:eastAsia="pl-PL"/>
        </w:rPr>
      </w:pPr>
      <w:r>
        <w:rPr>
          <w:rFonts w:eastAsia="Times New Roman" w:cs="Calibri"/>
          <w:b/>
          <w:bCs/>
          <w:lang w:eastAsia="pl-PL"/>
        </w:rPr>
        <w:t>Zagospodarowanie terenu</w:t>
      </w:r>
    </w:p>
    <w:p w14:paraId="7F19BF81" w14:textId="591CC209" w:rsidR="00E84050" w:rsidRDefault="00E84050" w:rsidP="00E84050">
      <w:pPr>
        <w:numPr>
          <w:ilvl w:val="0"/>
          <w:numId w:val="11"/>
        </w:numPr>
        <w:tabs>
          <w:tab w:val="clear" w:pos="720"/>
        </w:tabs>
        <w:suppressAutoHyphens w:val="0"/>
        <w:spacing w:after="0"/>
        <w:ind w:left="993" w:hanging="218"/>
        <w:rPr>
          <w:rFonts w:eastAsia="Times New Roman" w:cs="Calibri"/>
          <w:lang w:eastAsia="pl-PL"/>
        </w:rPr>
      </w:pPr>
      <w:r w:rsidRPr="005E1C79">
        <w:rPr>
          <w:rFonts w:eastAsia="Times New Roman" w:cs="Calibri"/>
          <w:lang w:eastAsia="pl-PL"/>
        </w:rPr>
        <w:t xml:space="preserve">Do wykonania: </w:t>
      </w:r>
      <w:r>
        <w:rPr>
          <w:rFonts w:eastAsia="Times New Roman" w:cs="Calibri"/>
          <w:lang w:eastAsia="pl-PL"/>
        </w:rPr>
        <w:t xml:space="preserve">niwelacja terenu wraz z posianiem trawy, regulacja terenu przy studniach i przepompowni oraz opasce wokół budynku i pomieszczeń. </w:t>
      </w:r>
    </w:p>
    <w:p w14:paraId="33FCD86E" w14:textId="49DE4C4A" w:rsidR="00D35774" w:rsidRPr="00890EE4" w:rsidRDefault="00D35774" w:rsidP="00E84050">
      <w:pPr>
        <w:suppressAutoHyphens w:val="0"/>
        <w:spacing w:before="240" w:after="0"/>
        <w:rPr>
          <w:rFonts w:eastAsia="Times New Roman" w:cs="Calibri"/>
          <w:u w:val="single"/>
          <w:lang w:eastAsia="pl-PL"/>
        </w:rPr>
      </w:pPr>
      <w:r w:rsidRPr="00890EE4">
        <w:rPr>
          <w:rFonts w:eastAsia="Times New Roman" w:cs="Calibri"/>
          <w:u w:val="single"/>
          <w:lang w:eastAsia="pl-PL"/>
        </w:rPr>
        <w:lastRenderedPageBreak/>
        <w:t>Wykonawca zrealizował w budynku łaźni następujący zakres robót sanitarnych:</w:t>
      </w:r>
    </w:p>
    <w:p w14:paraId="0607C3B0" w14:textId="77777777" w:rsidR="00C77991" w:rsidRPr="00BC3C85" w:rsidRDefault="00BC3C85" w:rsidP="001D3667">
      <w:pPr>
        <w:numPr>
          <w:ilvl w:val="0"/>
          <w:numId w:val="20"/>
        </w:numPr>
        <w:tabs>
          <w:tab w:val="left" w:pos="426"/>
        </w:tabs>
        <w:suppressAutoHyphens w:val="0"/>
        <w:spacing w:before="120" w:after="0"/>
        <w:ind w:left="426"/>
        <w:rPr>
          <w:rFonts w:cs="Calibri"/>
          <w:b/>
          <w:color w:val="000000"/>
        </w:rPr>
      </w:pPr>
      <w:r w:rsidRPr="003B1ACC">
        <w:rPr>
          <w:rFonts w:eastAsia="Times New Roman" w:cs="Calibri"/>
          <w:b/>
          <w:bCs/>
          <w:lang w:eastAsia="pl-PL"/>
        </w:rPr>
        <w:t>Roboty instalacyjne wodno-kanalizacyjne</w:t>
      </w:r>
    </w:p>
    <w:p w14:paraId="72EAF49A" w14:textId="77777777" w:rsidR="00BC3C85" w:rsidRPr="00BC3C85" w:rsidRDefault="00BC3C85" w:rsidP="001D3667">
      <w:pPr>
        <w:numPr>
          <w:ilvl w:val="0"/>
          <w:numId w:val="11"/>
        </w:numPr>
        <w:tabs>
          <w:tab w:val="clear" w:pos="720"/>
        </w:tabs>
        <w:suppressAutoHyphens w:val="0"/>
        <w:spacing w:after="0"/>
        <w:ind w:left="993" w:hanging="218"/>
        <w:rPr>
          <w:rFonts w:cs="Calibri"/>
          <w:b/>
          <w:color w:val="000000"/>
        </w:rPr>
      </w:pPr>
      <w:r w:rsidRPr="00BC3C85">
        <w:rPr>
          <w:rFonts w:eastAsia="Times New Roman" w:cs="Calibri"/>
          <w:lang w:eastAsia="pl-PL"/>
        </w:rPr>
        <w:t>Wykonano: Budowa przyłącza wodociągowego</w:t>
      </w:r>
      <w:r>
        <w:rPr>
          <w:rFonts w:eastAsia="Times New Roman" w:cs="Calibri"/>
          <w:lang w:eastAsia="pl-PL"/>
        </w:rPr>
        <w:t xml:space="preserve">. </w:t>
      </w:r>
      <w:r w:rsidRPr="00BC3C85">
        <w:rPr>
          <w:rFonts w:eastAsia="Times New Roman" w:cs="Calibri"/>
          <w:lang w:eastAsia="pl-PL"/>
        </w:rPr>
        <w:t>Montaż instalacji wody użytkowej - sieci /  instalacje zewnętrzne</w:t>
      </w:r>
      <w:r>
        <w:rPr>
          <w:rFonts w:eastAsia="Times New Roman" w:cs="Calibri"/>
          <w:lang w:eastAsia="pl-PL"/>
        </w:rPr>
        <w:t xml:space="preserve">. </w:t>
      </w:r>
      <w:r w:rsidRPr="00BC3C85">
        <w:rPr>
          <w:rFonts w:eastAsia="Times New Roman" w:cs="Calibri"/>
          <w:lang w:eastAsia="pl-PL"/>
        </w:rPr>
        <w:t>Budowa przyłącza kanalizacji sanitarnej (odcinek od włączenia do sieci miejskiej do studni rozprężnej)</w:t>
      </w:r>
      <w:r>
        <w:rPr>
          <w:rFonts w:eastAsia="Times New Roman" w:cs="Calibri"/>
          <w:lang w:eastAsia="pl-PL"/>
        </w:rPr>
        <w:t>.</w:t>
      </w:r>
    </w:p>
    <w:p w14:paraId="3AB6A498" w14:textId="673A4F50" w:rsidR="00BC3C85" w:rsidRPr="00C15B4D" w:rsidRDefault="00BC3C85" w:rsidP="001D3667">
      <w:pPr>
        <w:numPr>
          <w:ilvl w:val="0"/>
          <w:numId w:val="11"/>
        </w:numPr>
        <w:tabs>
          <w:tab w:val="clear" w:pos="720"/>
        </w:tabs>
        <w:suppressAutoHyphens w:val="0"/>
        <w:spacing w:after="0"/>
        <w:ind w:left="993" w:hanging="218"/>
        <w:rPr>
          <w:rFonts w:eastAsia="Times New Roman" w:cs="Calibri"/>
          <w:lang w:eastAsia="pl-PL"/>
        </w:rPr>
      </w:pPr>
      <w:r w:rsidRPr="00C15B4D">
        <w:rPr>
          <w:rFonts w:eastAsia="Times New Roman" w:cs="Calibri"/>
          <w:lang w:eastAsia="pl-PL"/>
        </w:rPr>
        <w:t xml:space="preserve">Do wykonania: Likwidacja studzienki wodomierzowej i </w:t>
      </w:r>
      <w:r w:rsidR="00D04B19">
        <w:rPr>
          <w:rFonts w:eastAsia="Times New Roman" w:cs="Calibri"/>
          <w:lang w:eastAsia="pl-PL"/>
        </w:rPr>
        <w:t xml:space="preserve">tymczasowych </w:t>
      </w:r>
      <w:r w:rsidR="00CF7A60">
        <w:rPr>
          <w:rFonts w:eastAsia="Times New Roman" w:cs="Calibri"/>
          <w:lang w:eastAsia="pl-PL"/>
        </w:rPr>
        <w:t>rurociągów</w:t>
      </w:r>
      <w:r w:rsidR="00D04B19">
        <w:rPr>
          <w:rFonts w:eastAsia="Times New Roman" w:cs="Calibri"/>
          <w:lang w:eastAsia="pl-PL"/>
        </w:rPr>
        <w:t xml:space="preserve"> zasilających </w:t>
      </w:r>
      <w:r w:rsidRPr="00C15B4D">
        <w:rPr>
          <w:rFonts w:eastAsia="Times New Roman" w:cs="Calibri"/>
          <w:lang w:eastAsia="pl-PL"/>
        </w:rPr>
        <w:t xml:space="preserve">w wodę na cele budowlane i likwidacja zbiornika bezodpływowego na ścieki bytowe. Uzupełnienie nasad wywiewek kanalizacyjnych. </w:t>
      </w:r>
      <w:r w:rsidR="00C15B4D" w:rsidRPr="00C15B4D">
        <w:rPr>
          <w:rFonts w:eastAsia="Times New Roman" w:cs="Calibri"/>
          <w:lang w:eastAsia="pl-PL"/>
        </w:rPr>
        <w:t xml:space="preserve">Uzupełnienie </w:t>
      </w:r>
      <w:r w:rsidRPr="00C15B4D">
        <w:rPr>
          <w:rFonts w:eastAsia="Times New Roman" w:cs="Calibri"/>
          <w:lang w:eastAsia="pl-PL"/>
        </w:rPr>
        <w:t>wyłazów studni</w:t>
      </w:r>
      <w:r w:rsidR="00C15B4D">
        <w:rPr>
          <w:rFonts w:eastAsia="Times New Roman" w:cs="Calibri"/>
          <w:lang w:eastAsia="pl-PL"/>
        </w:rPr>
        <w:t xml:space="preserve">. Montaż wpustów podwórzowych. Montaż kurtyn powietrznych i ich sterowania. </w:t>
      </w:r>
      <w:r w:rsidR="00C15B4D" w:rsidRPr="00C15B4D">
        <w:rPr>
          <w:rFonts w:eastAsia="Times New Roman" w:cs="Calibri"/>
          <w:lang w:eastAsia="pl-PL"/>
        </w:rPr>
        <w:t>Montaż wyposażenia i urządzeń sanitarnych (biały montaż - miski ustępowe, umywalki, pisuary itp.)</w:t>
      </w:r>
      <w:r w:rsidR="00C15B4D">
        <w:rPr>
          <w:rFonts w:eastAsia="Times New Roman" w:cs="Calibri"/>
          <w:lang w:eastAsia="pl-PL"/>
        </w:rPr>
        <w:t>.</w:t>
      </w:r>
    </w:p>
    <w:p w14:paraId="0BD51D62" w14:textId="77777777" w:rsidR="00BC3C85" w:rsidRDefault="00BC3C85" w:rsidP="00C15B4D">
      <w:pPr>
        <w:spacing w:after="0"/>
        <w:ind w:left="993"/>
        <w:rPr>
          <w:rFonts w:eastAsia="Times New Roman" w:cs="Calibri"/>
          <w:lang w:eastAsia="pl-PL"/>
        </w:rPr>
      </w:pPr>
      <w:r>
        <w:rPr>
          <w:rFonts w:eastAsia="Times New Roman" w:cs="Calibri"/>
          <w:lang w:eastAsia="pl-PL"/>
        </w:rPr>
        <w:t>Usunięci</w:t>
      </w:r>
      <w:r w:rsidR="00C15B4D">
        <w:rPr>
          <w:rFonts w:eastAsia="Times New Roman" w:cs="Calibri"/>
          <w:lang w:eastAsia="pl-PL"/>
        </w:rPr>
        <w:t>e</w:t>
      </w:r>
      <w:r>
        <w:rPr>
          <w:rFonts w:eastAsia="Times New Roman" w:cs="Calibri"/>
          <w:lang w:eastAsia="pl-PL"/>
        </w:rPr>
        <w:t xml:space="preserve"> usterek polegających na:</w:t>
      </w:r>
    </w:p>
    <w:p w14:paraId="09D4FAFE" w14:textId="77777777" w:rsidR="00BC3C85" w:rsidRDefault="00BC3C85" w:rsidP="001D3667">
      <w:pPr>
        <w:numPr>
          <w:ilvl w:val="1"/>
          <w:numId w:val="11"/>
        </w:numPr>
        <w:spacing w:after="0"/>
        <w:rPr>
          <w:rFonts w:eastAsia="Times New Roman" w:cs="Calibri"/>
          <w:lang w:eastAsia="pl-PL"/>
        </w:rPr>
      </w:pPr>
      <w:r>
        <w:rPr>
          <w:rFonts w:eastAsia="Times New Roman" w:cs="Calibri"/>
          <w:lang w:eastAsia="pl-PL"/>
        </w:rPr>
        <w:t>P</w:t>
      </w:r>
      <w:r w:rsidRPr="00BC3C85">
        <w:rPr>
          <w:rFonts w:eastAsia="Times New Roman" w:cs="Calibri"/>
          <w:lang w:eastAsia="pl-PL"/>
        </w:rPr>
        <w:t>opraw</w:t>
      </w:r>
      <w:r>
        <w:rPr>
          <w:rFonts w:eastAsia="Times New Roman" w:cs="Calibri"/>
          <w:lang w:eastAsia="pl-PL"/>
        </w:rPr>
        <w:t>ieniu</w:t>
      </w:r>
      <w:r w:rsidRPr="00BC3C85">
        <w:rPr>
          <w:rFonts w:eastAsia="Times New Roman" w:cs="Calibri"/>
          <w:lang w:eastAsia="pl-PL"/>
        </w:rPr>
        <w:t xml:space="preserve"> ustawienia skrzynki sterującej przepompowni z uwagi na zapadnięcie gruntu przy przepompowni ścieków w wyniku niedostatecznego zagęszczenia.</w:t>
      </w:r>
    </w:p>
    <w:p w14:paraId="4AAD9334" w14:textId="77777777" w:rsidR="00BC3C85" w:rsidRDefault="00BC3C85" w:rsidP="001D3667">
      <w:pPr>
        <w:numPr>
          <w:ilvl w:val="1"/>
          <w:numId w:val="11"/>
        </w:numPr>
        <w:rPr>
          <w:rFonts w:eastAsia="Times New Roman" w:cs="Calibri"/>
          <w:lang w:eastAsia="pl-PL"/>
        </w:rPr>
      </w:pPr>
      <w:r>
        <w:rPr>
          <w:rFonts w:eastAsia="Times New Roman" w:cs="Calibri"/>
          <w:lang w:eastAsia="pl-PL"/>
        </w:rPr>
        <w:t>nieprawidłowym</w:t>
      </w:r>
      <w:r w:rsidRPr="00BC3C85">
        <w:rPr>
          <w:rFonts w:eastAsia="Times New Roman" w:cs="Calibri"/>
          <w:lang w:eastAsia="pl-PL"/>
        </w:rPr>
        <w:t xml:space="preserve"> podłączeni</w:t>
      </w:r>
      <w:r>
        <w:rPr>
          <w:rFonts w:eastAsia="Times New Roman" w:cs="Calibri"/>
          <w:lang w:eastAsia="pl-PL"/>
        </w:rPr>
        <w:t>u</w:t>
      </w:r>
      <w:r w:rsidRPr="00BC3C85">
        <w:rPr>
          <w:rFonts w:eastAsia="Times New Roman" w:cs="Calibri"/>
          <w:lang w:eastAsia="pl-PL"/>
        </w:rPr>
        <w:t xml:space="preserve"> zaworu mieszającego termostatycznego w ostatniej łazience, do pryszniców zlokalizowanych przy ściennie zewnętrznej budynku. </w:t>
      </w:r>
    </w:p>
    <w:p w14:paraId="7FF4FCD1" w14:textId="77777777" w:rsidR="00BC3C85" w:rsidRDefault="00BC3C85" w:rsidP="001D3667">
      <w:pPr>
        <w:numPr>
          <w:ilvl w:val="1"/>
          <w:numId w:val="11"/>
        </w:numPr>
        <w:spacing w:after="0"/>
        <w:rPr>
          <w:rFonts w:eastAsia="Times New Roman" w:cs="Calibri"/>
          <w:lang w:eastAsia="pl-PL"/>
        </w:rPr>
      </w:pPr>
      <w:r>
        <w:rPr>
          <w:rFonts w:eastAsia="Times New Roman" w:cs="Calibri"/>
          <w:lang w:eastAsia="pl-PL"/>
        </w:rPr>
        <w:t xml:space="preserve">nieprawidłowo </w:t>
      </w:r>
      <w:r w:rsidRPr="00BC3C85">
        <w:rPr>
          <w:rFonts w:eastAsia="Times New Roman" w:cs="Calibri"/>
          <w:lang w:eastAsia="pl-PL"/>
        </w:rPr>
        <w:t>zamontowan</w:t>
      </w:r>
      <w:r>
        <w:rPr>
          <w:rFonts w:eastAsia="Times New Roman" w:cs="Calibri"/>
          <w:lang w:eastAsia="pl-PL"/>
        </w:rPr>
        <w:t>ym</w:t>
      </w:r>
      <w:r w:rsidRPr="00BC3C85">
        <w:rPr>
          <w:rFonts w:eastAsia="Times New Roman" w:cs="Calibri"/>
          <w:lang w:eastAsia="pl-PL"/>
        </w:rPr>
        <w:t xml:space="preserve"> przejści</w:t>
      </w:r>
      <w:r>
        <w:rPr>
          <w:rFonts w:eastAsia="Times New Roman" w:cs="Calibri"/>
          <w:lang w:eastAsia="pl-PL"/>
        </w:rPr>
        <w:t>u</w:t>
      </w:r>
      <w:r w:rsidRPr="00BC3C85">
        <w:rPr>
          <w:rFonts w:eastAsia="Times New Roman" w:cs="Calibri"/>
          <w:lang w:eastAsia="pl-PL"/>
        </w:rPr>
        <w:t xml:space="preserve"> przez dach dla wywiewek kanalizacyjnych</w:t>
      </w:r>
      <w:r>
        <w:rPr>
          <w:rFonts w:eastAsia="Times New Roman" w:cs="Calibri"/>
          <w:lang w:eastAsia="pl-PL"/>
        </w:rPr>
        <w:t xml:space="preserve"> -b</w:t>
      </w:r>
      <w:r w:rsidRPr="00BC3C85">
        <w:rPr>
          <w:rFonts w:eastAsia="Times New Roman" w:cs="Calibri"/>
          <w:lang w:eastAsia="pl-PL"/>
        </w:rPr>
        <w:t>rak mocowań i uszczelnień przeciwdeszczowych.</w:t>
      </w:r>
      <w:r>
        <w:rPr>
          <w:rFonts w:eastAsia="Times New Roman" w:cs="Calibri"/>
          <w:lang w:eastAsia="pl-PL"/>
        </w:rPr>
        <w:t xml:space="preserve"> </w:t>
      </w:r>
    </w:p>
    <w:p w14:paraId="7493D057" w14:textId="77777777" w:rsidR="00BC3C85" w:rsidRPr="00BC3C85" w:rsidRDefault="00BC3C85" w:rsidP="001D3667">
      <w:pPr>
        <w:numPr>
          <w:ilvl w:val="1"/>
          <w:numId w:val="11"/>
        </w:numPr>
        <w:spacing w:after="0"/>
        <w:rPr>
          <w:rFonts w:eastAsia="Times New Roman" w:cs="Calibri"/>
          <w:lang w:eastAsia="pl-PL"/>
        </w:rPr>
      </w:pPr>
      <w:r w:rsidRPr="00BC3C85">
        <w:rPr>
          <w:rFonts w:eastAsia="Times New Roman" w:cs="Calibri"/>
          <w:lang w:eastAsia="pl-PL"/>
        </w:rPr>
        <w:t>Nieprawidłow</w:t>
      </w:r>
      <w:r>
        <w:rPr>
          <w:rFonts w:eastAsia="Times New Roman" w:cs="Calibri"/>
          <w:lang w:eastAsia="pl-PL"/>
        </w:rPr>
        <w:t>ym</w:t>
      </w:r>
      <w:r w:rsidRPr="00BC3C85">
        <w:rPr>
          <w:rFonts w:eastAsia="Times New Roman" w:cs="Calibri"/>
          <w:lang w:eastAsia="pl-PL"/>
        </w:rPr>
        <w:t xml:space="preserve"> odtworzeni</w:t>
      </w:r>
      <w:r>
        <w:rPr>
          <w:rFonts w:eastAsia="Times New Roman" w:cs="Calibri"/>
          <w:lang w:eastAsia="pl-PL"/>
        </w:rPr>
        <w:t>u</w:t>
      </w:r>
      <w:r w:rsidRPr="00BC3C85">
        <w:rPr>
          <w:rFonts w:eastAsia="Times New Roman" w:cs="Calibri"/>
          <w:lang w:eastAsia="pl-PL"/>
        </w:rPr>
        <w:t xml:space="preserve"> przejścia przez ścianę instalacji wodnej i c.o. w łazience.</w:t>
      </w:r>
    </w:p>
    <w:p w14:paraId="65AC8187" w14:textId="1D0048AB" w:rsidR="00BC3C85" w:rsidRDefault="00BC3C85" w:rsidP="001D3667">
      <w:pPr>
        <w:numPr>
          <w:ilvl w:val="1"/>
          <w:numId w:val="11"/>
        </w:numPr>
        <w:spacing w:after="0"/>
        <w:rPr>
          <w:rFonts w:eastAsia="Times New Roman" w:cs="Calibri"/>
          <w:lang w:eastAsia="pl-PL"/>
        </w:rPr>
      </w:pPr>
      <w:r w:rsidRPr="00BC3C85">
        <w:rPr>
          <w:rFonts w:eastAsia="Times New Roman" w:cs="Calibri"/>
          <w:lang w:eastAsia="pl-PL"/>
        </w:rPr>
        <w:t>Nieprawidłow</w:t>
      </w:r>
      <w:r>
        <w:rPr>
          <w:rFonts w:eastAsia="Times New Roman" w:cs="Calibri"/>
          <w:lang w:eastAsia="pl-PL"/>
        </w:rPr>
        <w:t>ym</w:t>
      </w:r>
      <w:r w:rsidRPr="00BC3C85">
        <w:rPr>
          <w:rFonts w:eastAsia="Times New Roman" w:cs="Calibri"/>
          <w:lang w:eastAsia="pl-PL"/>
        </w:rPr>
        <w:t xml:space="preserve"> odtworzenie przejścia przez ścianę instalacji w pomieszczeniu technicznym. Brak wykonania kraty napowietrzającej łącznik. Brak ciągłości izolacji na przewodach</w:t>
      </w:r>
      <w:r>
        <w:rPr>
          <w:rFonts w:eastAsia="Times New Roman" w:cs="Calibri"/>
          <w:lang w:eastAsia="pl-PL"/>
        </w:rPr>
        <w:t>.</w:t>
      </w:r>
    </w:p>
    <w:p w14:paraId="25F215D9" w14:textId="77777777" w:rsidR="00C15B4D" w:rsidRPr="00BC3C85" w:rsidRDefault="00C15B4D" w:rsidP="001D3667">
      <w:pPr>
        <w:numPr>
          <w:ilvl w:val="1"/>
          <w:numId w:val="11"/>
        </w:numPr>
        <w:spacing w:after="0"/>
        <w:rPr>
          <w:rFonts w:eastAsia="Times New Roman" w:cs="Calibri"/>
          <w:lang w:eastAsia="pl-PL"/>
        </w:rPr>
      </w:pPr>
      <w:r w:rsidRPr="00BC3C85">
        <w:rPr>
          <w:rFonts w:eastAsia="Times New Roman" w:cs="Calibri"/>
          <w:lang w:eastAsia="pl-PL"/>
        </w:rPr>
        <w:t xml:space="preserve">regulacji zwieńczeń studni kanalizacyjnych. </w:t>
      </w:r>
    </w:p>
    <w:p w14:paraId="533CFEB2" w14:textId="77777777" w:rsidR="00C15B4D" w:rsidRPr="00C15B4D" w:rsidRDefault="00C15B4D" w:rsidP="001D3667">
      <w:pPr>
        <w:pStyle w:val="Bezodstpw"/>
        <w:numPr>
          <w:ilvl w:val="0"/>
          <w:numId w:val="20"/>
        </w:numPr>
        <w:spacing w:before="120" w:line="276" w:lineRule="auto"/>
        <w:ind w:left="714" w:hanging="357"/>
        <w:jc w:val="both"/>
        <w:rPr>
          <w:rFonts w:cs="Calibri"/>
          <w:b/>
          <w:bCs/>
          <w:color w:val="000000"/>
        </w:rPr>
      </w:pPr>
      <w:r w:rsidRPr="00C15B4D">
        <w:rPr>
          <w:rFonts w:cs="Calibri"/>
          <w:b/>
          <w:bCs/>
          <w:color w:val="000000"/>
        </w:rPr>
        <w:t>Instalacje centralnego ogrzewania</w:t>
      </w:r>
    </w:p>
    <w:p w14:paraId="6603DCD6" w14:textId="7A7A74B9" w:rsidR="00C15B4D" w:rsidRPr="00C15B4D" w:rsidRDefault="00C15B4D" w:rsidP="001D3667">
      <w:pPr>
        <w:numPr>
          <w:ilvl w:val="0"/>
          <w:numId w:val="11"/>
        </w:numPr>
        <w:tabs>
          <w:tab w:val="clear" w:pos="720"/>
        </w:tabs>
        <w:suppressAutoHyphens w:val="0"/>
        <w:spacing w:after="0"/>
        <w:ind w:left="993" w:hanging="218"/>
        <w:rPr>
          <w:rFonts w:eastAsia="Times New Roman" w:cs="Calibri"/>
          <w:lang w:eastAsia="pl-PL"/>
        </w:rPr>
      </w:pPr>
      <w:r w:rsidRPr="00C15B4D">
        <w:rPr>
          <w:rFonts w:eastAsia="Times New Roman" w:cs="Calibri"/>
          <w:lang w:eastAsia="pl-PL"/>
        </w:rPr>
        <w:t xml:space="preserve">Do wykonania: </w:t>
      </w:r>
      <w:r w:rsidRPr="00F01E7C">
        <w:rPr>
          <w:rFonts w:eastAsia="Times New Roman" w:cs="Calibri"/>
          <w:lang w:eastAsia="pl-PL"/>
        </w:rPr>
        <w:t>Montaż grzejników i</w:t>
      </w:r>
      <w:r>
        <w:rPr>
          <w:rFonts w:eastAsia="Times New Roman" w:cs="Calibri"/>
          <w:lang w:eastAsia="pl-PL"/>
        </w:rPr>
        <w:t xml:space="preserve"> podjeść pod </w:t>
      </w:r>
      <w:r w:rsidR="00F01E7C">
        <w:rPr>
          <w:rFonts w:eastAsia="Times New Roman" w:cs="Calibri"/>
          <w:lang w:eastAsia="pl-PL"/>
        </w:rPr>
        <w:t xml:space="preserve">wszystkie </w:t>
      </w:r>
      <w:r>
        <w:rPr>
          <w:rFonts w:eastAsia="Times New Roman" w:cs="Calibri"/>
          <w:lang w:eastAsia="pl-PL"/>
        </w:rPr>
        <w:t xml:space="preserve">grzejniki. Montaż sterowania i automatyki ogrzewania podłogowego. Uzupełnienie </w:t>
      </w:r>
      <w:r w:rsidRPr="00C15B4D">
        <w:rPr>
          <w:rFonts w:eastAsia="Times New Roman" w:cs="Calibri"/>
          <w:lang w:eastAsia="pl-PL"/>
        </w:rPr>
        <w:t>jednego siłownika przy rozdzielaczu</w:t>
      </w:r>
      <w:r>
        <w:rPr>
          <w:rFonts w:eastAsia="Times New Roman" w:cs="Calibri"/>
          <w:lang w:eastAsia="pl-PL"/>
        </w:rPr>
        <w:t xml:space="preserve"> i montaż termostatów w pomieszczeniach. Uzupełnienie</w:t>
      </w:r>
      <w:r w:rsidRPr="00C15B4D">
        <w:rPr>
          <w:rFonts w:eastAsia="Times New Roman" w:cs="Calibri"/>
          <w:lang w:eastAsia="pl-PL"/>
        </w:rPr>
        <w:t xml:space="preserve"> podejścia do nagrzewnicy wodnej centrali wentylacyjnej</w:t>
      </w:r>
      <w:r>
        <w:rPr>
          <w:rFonts w:eastAsia="Times New Roman" w:cs="Calibri"/>
          <w:lang w:eastAsia="pl-PL"/>
        </w:rPr>
        <w:t xml:space="preserve"> oraz </w:t>
      </w:r>
      <w:r w:rsidRPr="00C15B4D">
        <w:rPr>
          <w:rFonts w:eastAsia="Times New Roman" w:cs="Calibri"/>
          <w:lang w:eastAsia="pl-PL"/>
        </w:rPr>
        <w:t>części hydraulicznej i automatyki węzła mieszającego do nagrzewnicy wodnej centrali wentylacyjnej.</w:t>
      </w:r>
    </w:p>
    <w:p w14:paraId="3D3BE658" w14:textId="77777777" w:rsidR="00C15B4D" w:rsidRDefault="00C15B4D" w:rsidP="00C15B4D">
      <w:pPr>
        <w:spacing w:after="0"/>
        <w:ind w:left="993"/>
        <w:rPr>
          <w:rFonts w:eastAsia="Times New Roman" w:cs="Calibri"/>
          <w:lang w:eastAsia="pl-PL"/>
        </w:rPr>
      </w:pPr>
      <w:r>
        <w:rPr>
          <w:rFonts w:eastAsia="Times New Roman" w:cs="Calibri"/>
          <w:lang w:eastAsia="pl-PL"/>
        </w:rPr>
        <w:t>Usunięcie usterek polegających na:</w:t>
      </w:r>
    </w:p>
    <w:p w14:paraId="3E008753" w14:textId="77777777" w:rsidR="00C15B4D" w:rsidRDefault="00C15B4D" w:rsidP="001D3667">
      <w:pPr>
        <w:numPr>
          <w:ilvl w:val="1"/>
          <w:numId w:val="11"/>
        </w:numPr>
        <w:spacing w:after="0"/>
        <w:rPr>
          <w:rFonts w:eastAsia="Times New Roman" w:cs="Calibri"/>
          <w:lang w:eastAsia="pl-PL"/>
        </w:rPr>
      </w:pPr>
      <w:r w:rsidRPr="00C15B4D">
        <w:rPr>
          <w:rFonts w:eastAsia="Times New Roman" w:cs="Calibri"/>
          <w:lang w:eastAsia="pl-PL"/>
        </w:rPr>
        <w:t>Brak</w:t>
      </w:r>
      <w:r>
        <w:rPr>
          <w:rFonts w:eastAsia="Times New Roman" w:cs="Calibri"/>
          <w:lang w:eastAsia="pl-PL"/>
        </w:rPr>
        <w:t>u</w:t>
      </w:r>
      <w:r w:rsidRPr="00C15B4D">
        <w:rPr>
          <w:rFonts w:eastAsia="Times New Roman" w:cs="Calibri"/>
          <w:lang w:eastAsia="pl-PL"/>
        </w:rPr>
        <w:t xml:space="preserve"> ciągłości izolacji przy wejściu do budynku łaźni</w:t>
      </w:r>
      <w:r>
        <w:rPr>
          <w:rFonts w:eastAsia="Times New Roman" w:cs="Calibri"/>
          <w:lang w:eastAsia="pl-PL"/>
        </w:rPr>
        <w:t>.</w:t>
      </w:r>
    </w:p>
    <w:p w14:paraId="35544E53" w14:textId="77777777" w:rsidR="00C15B4D" w:rsidRPr="00C15B4D" w:rsidRDefault="00C15B4D" w:rsidP="001D3667">
      <w:pPr>
        <w:numPr>
          <w:ilvl w:val="1"/>
          <w:numId w:val="11"/>
        </w:numPr>
        <w:rPr>
          <w:rFonts w:eastAsia="Times New Roman" w:cs="Calibri"/>
          <w:lang w:eastAsia="pl-PL"/>
        </w:rPr>
      </w:pPr>
      <w:r w:rsidRPr="00C15B4D">
        <w:rPr>
          <w:rFonts w:eastAsia="Times New Roman" w:cs="Calibri"/>
          <w:lang w:eastAsia="pl-PL"/>
        </w:rPr>
        <w:t>Brak</w:t>
      </w:r>
      <w:r>
        <w:rPr>
          <w:rFonts w:eastAsia="Times New Roman" w:cs="Calibri"/>
          <w:lang w:eastAsia="pl-PL"/>
        </w:rPr>
        <w:t>u</w:t>
      </w:r>
      <w:r w:rsidRPr="00C15B4D">
        <w:rPr>
          <w:rFonts w:eastAsia="Times New Roman" w:cs="Calibri"/>
          <w:lang w:eastAsia="pl-PL"/>
        </w:rPr>
        <w:t xml:space="preserve"> ciągłości izolacji</w:t>
      </w:r>
      <w:r>
        <w:rPr>
          <w:rFonts w:eastAsia="Times New Roman" w:cs="Calibri"/>
          <w:lang w:eastAsia="pl-PL"/>
        </w:rPr>
        <w:t xml:space="preserve"> na instalacji c.o. </w:t>
      </w:r>
    </w:p>
    <w:p w14:paraId="7E4D9174" w14:textId="77777777" w:rsidR="00C15B4D" w:rsidRPr="00890EE4" w:rsidRDefault="00890EE4" w:rsidP="001D3667">
      <w:pPr>
        <w:pStyle w:val="Bezodstpw"/>
        <w:numPr>
          <w:ilvl w:val="0"/>
          <w:numId w:val="20"/>
        </w:numPr>
        <w:spacing w:before="120" w:line="276" w:lineRule="auto"/>
        <w:ind w:left="714" w:hanging="357"/>
        <w:jc w:val="both"/>
        <w:rPr>
          <w:rFonts w:cs="Calibri"/>
          <w:b/>
          <w:bCs/>
          <w:color w:val="000000"/>
        </w:rPr>
      </w:pPr>
      <w:r w:rsidRPr="00890EE4">
        <w:rPr>
          <w:rFonts w:cs="Calibri"/>
          <w:b/>
          <w:bCs/>
          <w:color w:val="000000"/>
        </w:rPr>
        <w:t>Montaż węzła cieplnego</w:t>
      </w:r>
    </w:p>
    <w:p w14:paraId="00D1FE0A" w14:textId="77777777" w:rsidR="00890EE4" w:rsidRPr="00890EE4" w:rsidRDefault="00890EE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Pr>
          <w:rFonts w:eastAsia="Times New Roman" w:cs="Calibri"/>
          <w:lang w:eastAsia="pl-PL"/>
        </w:rPr>
        <w:t>Montaż węzła cieplnego</w:t>
      </w:r>
      <w:r w:rsidR="00C66D52">
        <w:rPr>
          <w:rFonts w:eastAsia="Times New Roman" w:cs="Calibri"/>
          <w:lang w:eastAsia="pl-PL"/>
        </w:rPr>
        <w:t xml:space="preserve"> i uruchomiono węzeł.  K</w:t>
      </w:r>
      <w:r w:rsidR="00C66D52" w:rsidRPr="00C66D52">
        <w:rPr>
          <w:rFonts w:eastAsia="Times New Roman" w:cs="Calibri"/>
          <w:lang w:eastAsia="pl-PL"/>
        </w:rPr>
        <w:t>ompletny węzeł podłączeniowy instalacji technologicznej do nagrzewnicy wodnej instalacji wentylacji mechanicznej</w:t>
      </w:r>
    </w:p>
    <w:p w14:paraId="130B7285" w14:textId="741B4F6E" w:rsidR="00C15B4D" w:rsidRDefault="00890EE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Do wykonania</w:t>
      </w:r>
      <w:r w:rsidR="00C66D52">
        <w:rPr>
          <w:rFonts w:eastAsia="Times New Roman" w:cs="Calibri"/>
          <w:lang w:eastAsia="pl-PL"/>
        </w:rPr>
        <w:t xml:space="preserve">: Odbiór końcowy węzła po dokończeniu robót budowlanych. </w:t>
      </w:r>
      <w:r w:rsidR="00C66D52" w:rsidRPr="00C66D52">
        <w:rPr>
          <w:rFonts w:eastAsia="Times New Roman" w:cs="Calibri"/>
          <w:lang w:eastAsia="pl-PL"/>
        </w:rPr>
        <w:tab/>
        <w:t>Wykonanie obróbek przy przejściach kanałami przez przegrody budowlane</w:t>
      </w:r>
      <w:r w:rsidR="00C66D52">
        <w:rPr>
          <w:rFonts w:eastAsia="Times New Roman" w:cs="Calibri"/>
          <w:lang w:eastAsia="pl-PL"/>
        </w:rPr>
        <w:t xml:space="preserve">. </w:t>
      </w:r>
      <w:r w:rsidR="00C66D52" w:rsidRPr="00C66D52">
        <w:rPr>
          <w:rFonts w:eastAsia="Times New Roman" w:cs="Calibri"/>
          <w:lang w:eastAsia="pl-PL"/>
        </w:rPr>
        <w:t>Oczyszczenie wnętrza komór i studzienek. Montaż krat</w:t>
      </w:r>
      <w:r w:rsidR="00D04B19">
        <w:rPr>
          <w:rFonts w:eastAsia="Times New Roman" w:cs="Calibri"/>
          <w:lang w:eastAsia="pl-PL"/>
        </w:rPr>
        <w:t xml:space="preserve"> WEMA</w:t>
      </w:r>
      <w:r w:rsidR="00C66D52" w:rsidRPr="00C66D52">
        <w:rPr>
          <w:rFonts w:eastAsia="Times New Roman" w:cs="Calibri"/>
          <w:lang w:eastAsia="pl-PL"/>
        </w:rPr>
        <w:t xml:space="preserve"> na studzienkach i komorach serwisowych</w:t>
      </w:r>
    </w:p>
    <w:p w14:paraId="3935043A" w14:textId="77777777" w:rsidR="00C15B4D" w:rsidRDefault="0013797D" w:rsidP="001D3667">
      <w:pPr>
        <w:pStyle w:val="Bezodstpw"/>
        <w:numPr>
          <w:ilvl w:val="0"/>
          <w:numId w:val="20"/>
        </w:numPr>
        <w:spacing w:before="120" w:line="276" w:lineRule="auto"/>
        <w:ind w:left="714" w:hanging="357"/>
        <w:jc w:val="both"/>
        <w:rPr>
          <w:rFonts w:eastAsia="Times New Roman" w:cs="Calibri"/>
          <w:lang w:eastAsia="pl-PL"/>
        </w:rPr>
      </w:pPr>
      <w:r w:rsidRPr="0013797D">
        <w:rPr>
          <w:rFonts w:cs="Calibri"/>
          <w:b/>
          <w:bCs/>
          <w:color w:val="000000"/>
        </w:rPr>
        <w:t>Wentylacja i klimatyzacja</w:t>
      </w:r>
    </w:p>
    <w:p w14:paraId="41EFF4FB" w14:textId="77777777" w:rsidR="0013797D" w:rsidRPr="00890EE4" w:rsidRDefault="0013797D"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Pr>
          <w:rFonts w:eastAsia="Times New Roman" w:cs="Calibri"/>
          <w:lang w:eastAsia="pl-PL"/>
        </w:rPr>
        <w:t xml:space="preserve">Instalację wentylacji mechanicznej i montaż centrali wentylacyjnej sekcji </w:t>
      </w:r>
      <w:r w:rsidRPr="0013797D">
        <w:rPr>
          <w:rFonts w:eastAsia="Times New Roman" w:cs="Calibri"/>
          <w:lang w:eastAsia="pl-PL"/>
        </w:rPr>
        <w:t>nawiewnej i wywiewnej wraz z glikolowym wymiennikiem ciepła i armaturą</w:t>
      </w:r>
      <w:r>
        <w:rPr>
          <w:rFonts w:eastAsia="Times New Roman" w:cs="Calibri"/>
          <w:lang w:eastAsia="pl-PL"/>
        </w:rPr>
        <w:t>.</w:t>
      </w:r>
    </w:p>
    <w:p w14:paraId="2D96237E" w14:textId="18DF2F1C" w:rsidR="0013797D" w:rsidRDefault="0013797D" w:rsidP="001D3667">
      <w:pPr>
        <w:numPr>
          <w:ilvl w:val="0"/>
          <w:numId w:val="11"/>
        </w:numPr>
        <w:tabs>
          <w:tab w:val="clear" w:pos="720"/>
        </w:tabs>
        <w:suppressAutoHyphens w:val="0"/>
        <w:spacing w:after="0"/>
        <w:ind w:left="993" w:hanging="218"/>
        <w:rPr>
          <w:rFonts w:eastAsia="Times New Roman" w:cs="Calibri"/>
          <w:lang w:eastAsia="pl-PL"/>
        </w:rPr>
      </w:pPr>
      <w:r w:rsidRPr="0013797D">
        <w:rPr>
          <w:rFonts w:eastAsia="Times New Roman" w:cs="Calibri"/>
          <w:lang w:eastAsia="pl-PL"/>
        </w:rPr>
        <w:lastRenderedPageBreak/>
        <w:t>Do wykonania: Podłączenie w pomieszczeniu rozdzielni elektrycznej wentylatora do elektrycznej szafy rozdzielczej. Montaż, w pomieszczeniu węzła cieplnego, przewodu elektrycznego na trasie od skrzynki elektrycznej do wentylatora</w:t>
      </w:r>
      <w:r>
        <w:rPr>
          <w:rFonts w:eastAsia="Times New Roman" w:cs="Calibri"/>
          <w:lang w:eastAsia="pl-PL"/>
        </w:rPr>
        <w:t>.</w:t>
      </w:r>
      <w:r w:rsidRPr="0013797D">
        <w:t xml:space="preserve"> </w:t>
      </w:r>
      <w:r w:rsidRPr="0013797D">
        <w:rPr>
          <w:rFonts w:eastAsia="Times New Roman" w:cs="Calibri"/>
          <w:lang w:eastAsia="pl-PL"/>
        </w:rPr>
        <w:t>Wykonanie docieplenia wyrzutni od strony pomieszczenia</w:t>
      </w:r>
      <w:r>
        <w:rPr>
          <w:rFonts w:eastAsia="Times New Roman" w:cs="Calibri"/>
          <w:lang w:eastAsia="pl-PL"/>
        </w:rPr>
        <w:t xml:space="preserve">. </w:t>
      </w:r>
      <w:r w:rsidRPr="0013797D">
        <w:rPr>
          <w:rFonts w:eastAsia="Times New Roman" w:cs="Calibri"/>
          <w:lang w:eastAsia="pl-PL"/>
        </w:rPr>
        <w:t xml:space="preserve">Montaż klimatyzatora typu </w:t>
      </w:r>
      <w:proofErr w:type="spellStart"/>
      <w:r w:rsidRPr="0013797D">
        <w:rPr>
          <w:rFonts w:eastAsia="Times New Roman" w:cs="Calibri"/>
          <w:lang w:eastAsia="pl-PL"/>
        </w:rPr>
        <w:t>split</w:t>
      </w:r>
      <w:proofErr w:type="spellEnd"/>
      <w:r w:rsidRPr="0013797D">
        <w:rPr>
          <w:rFonts w:eastAsia="Times New Roman" w:cs="Calibri"/>
          <w:lang w:eastAsia="pl-PL"/>
        </w:rPr>
        <w:t xml:space="preserve"> w pomieszczaniu biurowym i urządzeń na dachu</w:t>
      </w:r>
      <w:r w:rsidR="00BC13EC">
        <w:rPr>
          <w:rFonts w:eastAsia="Times New Roman" w:cs="Calibri"/>
          <w:lang w:eastAsia="pl-PL"/>
        </w:rPr>
        <w:t>.</w:t>
      </w:r>
    </w:p>
    <w:p w14:paraId="73DC583C" w14:textId="77777777" w:rsidR="00662154" w:rsidRPr="0013797D" w:rsidRDefault="00662154" w:rsidP="00662154">
      <w:pPr>
        <w:suppressAutoHyphens w:val="0"/>
        <w:spacing w:after="0"/>
        <w:ind w:left="993"/>
        <w:rPr>
          <w:rFonts w:eastAsia="Times New Roman" w:cs="Calibri"/>
          <w:lang w:eastAsia="pl-PL"/>
        </w:rPr>
      </w:pPr>
    </w:p>
    <w:p w14:paraId="6731F03A" w14:textId="32ACC521" w:rsidR="00662154" w:rsidRDefault="00662154" w:rsidP="00662154">
      <w:pPr>
        <w:suppressAutoHyphens w:val="0"/>
        <w:spacing w:after="0"/>
        <w:rPr>
          <w:rFonts w:eastAsia="Times New Roman" w:cs="Calibri"/>
          <w:u w:val="single"/>
          <w:lang w:eastAsia="pl-PL"/>
        </w:rPr>
      </w:pPr>
      <w:r w:rsidRPr="00890EE4">
        <w:rPr>
          <w:rFonts w:eastAsia="Times New Roman" w:cs="Calibri"/>
          <w:u w:val="single"/>
          <w:lang w:eastAsia="pl-PL"/>
        </w:rPr>
        <w:t xml:space="preserve">Wykonawca zrealizował w budynku łaźni następujący zakres robót </w:t>
      </w:r>
      <w:r>
        <w:rPr>
          <w:rFonts w:eastAsia="Times New Roman" w:cs="Calibri"/>
          <w:u w:val="single"/>
          <w:lang w:eastAsia="pl-PL"/>
        </w:rPr>
        <w:t>elektrycznych</w:t>
      </w:r>
      <w:r w:rsidRPr="00890EE4">
        <w:rPr>
          <w:rFonts w:eastAsia="Times New Roman" w:cs="Calibri"/>
          <w:u w:val="single"/>
          <w:lang w:eastAsia="pl-PL"/>
        </w:rPr>
        <w:t>:</w:t>
      </w:r>
    </w:p>
    <w:p w14:paraId="01D9D9C9" w14:textId="77777777" w:rsidR="00662154" w:rsidRPr="00890EE4" w:rsidRDefault="00662154" w:rsidP="001D3667">
      <w:pPr>
        <w:pStyle w:val="Bezodstpw"/>
        <w:numPr>
          <w:ilvl w:val="0"/>
          <w:numId w:val="23"/>
        </w:numPr>
        <w:spacing w:before="120" w:line="276" w:lineRule="auto"/>
        <w:ind w:left="426"/>
        <w:jc w:val="both"/>
        <w:rPr>
          <w:rFonts w:eastAsia="Times New Roman" w:cs="Calibri"/>
          <w:u w:val="single"/>
          <w:lang w:eastAsia="pl-PL"/>
        </w:rPr>
      </w:pPr>
      <w:r w:rsidRPr="00662154">
        <w:rPr>
          <w:rFonts w:cs="Calibri"/>
          <w:b/>
          <w:bCs/>
          <w:color w:val="000000"/>
        </w:rPr>
        <w:t>Przyłącze zasilające</w:t>
      </w:r>
    </w:p>
    <w:p w14:paraId="1D849909" w14:textId="77777777" w:rsidR="00662154" w:rsidRPr="00890EE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Pr>
          <w:rFonts w:eastAsia="Times New Roman" w:cs="Calibri"/>
          <w:lang w:eastAsia="pl-PL"/>
        </w:rPr>
        <w:t>roboty ziemne i u</w:t>
      </w:r>
      <w:r w:rsidRPr="00662154">
        <w:rPr>
          <w:rFonts w:eastAsia="Times New Roman" w:cs="Calibri"/>
          <w:lang w:eastAsia="pl-PL"/>
        </w:rPr>
        <w:t xml:space="preserve">łożenie rur ochronnych i kabli </w:t>
      </w:r>
      <w:proofErr w:type="spellStart"/>
      <w:r w:rsidRPr="00662154">
        <w:rPr>
          <w:rFonts w:eastAsia="Times New Roman" w:cs="Calibri"/>
          <w:lang w:eastAsia="pl-PL"/>
        </w:rPr>
        <w:t>YKYżo</w:t>
      </w:r>
      <w:proofErr w:type="spellEnd"/>
      <w:r w:rsidRPr="00662154">
        <w:rPr>
          <w:rFonts w:eastAsia="Times New Roman" w:cs="Calibri"/>
          <w:lang w:eastAsia="pl-PL"/>
        </w:rPr>
        <w:t xml:space="preserve"> 5x16 mm2</w:t>
      </w:r>
    </w:p>
    <w:p w14:paraId="02EFBDC6" w14:textId="77777777" w:rsidR="002D179C" w:rsidRPr="00662154" w:rsidRDefault="00662154" w:rsidP="001D3667">
      <w:pPr>
        <w:numPr>
          <w:ilvl w:val="0"/>
          <w:numId w:val="11"/>
        </w:numPr>
        <w:tabs>
          <w:tab w:val="clear" w:pos="720"/>
        </w:tabs>
        <w:suppressAutoHyphens w:val="0"/>
        <w:spacing w:after="0"/>
        <w:ind w:left="993" w:hanging="218"/>
        <w:rPr>
          <w:rFonts w:cs="Calibri"/>
          <w:b/>
          <w:color w:val="000000"/>
          <w:u w:val="single"/>
        </w:rPr>
      </w:pPr>
      <w:r w:rsidRPr="0013797D">
        <w:rPr>
          <w:rFonts w:eastAsia="Times New Roman" w:cs="Calibri"/>
          <w:lang w:eastAsia="pl-PL"/>
        </w:rPr>
        <w:t xml:space="preserve">Do wykonania: </w:t>
      </w:r>
      <w:r w:rsidRPr="00662154">
        <w:rPr>
          <w:rFonts w:eastAsia="Times New Roman" w:cs="Calibri"/>
          <w:lang w:eastAsia="pl-PL"/>
        </w:rPr>
        <w:t>Uszczelnienie przepustów kablowych w przestrzeni małego patio</w:t>
      </w:r>
      <w:r>
        <w:rPr>
          <w:rFonts w:eastAsia="Times New Roman" w:cs="Calibri"/>
          <w:lang w:eastAsia="pl-PL"/>
        </w:rPr>
        <w:t xml:space="preserve">. </w:t>
      </w:r>
      <w:r w:rsidRPr="00662154">
        <w:rPr>
          <w:rFonts w:eastAsia="Times New Roman" w:cs="Calibri"/>
          <w:lang w:eastAsia="pl-PL"/>
        </w:rPr>
        <w:t xml:space="preserve">Naprawa uszkodzonej rury ochronnej, </w:t>
      </w:r>
      <w:proofErr w:type="spellStart"/>
      <w:r w:rsidRPr="00662154">
        <w:rPr>
          <w:rFonts w:eastAsia="Times New Roman" w:cs="Calibri"/>
          <w:lang w:eastAsia="pl-PL"/>
        </w:rPr>
        <w:t>odejściowej</w:t>
      </w:r>
      <w:proofErr w:type="spellEnd"/>
      <w:r w:rsidRPr="00662154">
        <w:rPr>
          <w:rFonts w:eastAsia="Times New Roman" w:cs="Calibri"/>
          <w:lang w:eastAsia="pl-PL"/>
        </w:rPr>
        <w:t xml:space="preserve"> do budynku, w przestrzeni małego patio</w:t>
      </w:r>
      <w:r>
        <w:rPr>
          <w:rFonts w:eastAsia="Times New Roman" w:cs="Calibri"/>
          <w:lang w:eastAsia="pl-PL"/>
        </w:rPr>
        <w:t>.</w:t>
      </w:r>
    </w:p>
    <w:p w14:paraId="1536BA40" w14:textId="77777777" w:rsidR="00662154" w:rsidRDefault="00662154" w:rsidP="001D3667">
      <w:pPr>
        <w:pStyle w:val="Bezodstpw"/>
        <w:numPr>
          <w:ilvl w:val="0"/>
          <w:numId w:val="23"/>
        </w:numPr>
        <w:spacing w:before="120" w:line="276" w:lineRule="auto"/>
        <w:ind w:left="426"/>
        <w:jc w:val="both"/>
        <w:rPr>
          <w:rFonts w:cs="Calibri"/>
          <w:b/>
          <w:bCs/>
          <w:color w:val="000000"/>
        </w:rPr>
      </w:pPr>
      <w:r w:rsidRPr="00662154">
        <w:rPr>
          <w:rFonts w:cs="Calibri"/>
          <w:b/>
          <w:bCs/>
          <w:color w:val="000000"/>
        </w:rPr>
        <w:t>Oświetlenie elewacji:</w:t>
      </w:r>
    </w:p>
    <w:p w14:paraId="6F93DB99" w14:textId="77777777" w:rsidR="00662154" w:rsidRPr="00890EE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sidRPr="00662154">
        <w:rPr>
          <w:rFonts w:eastAsia="Times New Roman" w:cs="Calibri"/>
          <w:lang w:eastAsia="pl-PL"/>
        </w:rPr>
        <w:t>Ułożenie kabli N2XH-J 3x1,5mm2</w:t>
      </w:r>
    </w:p>
    <w:p w14:paraId="165C7F2F" w14:textId="77777777" w:rsidR="00662154" w:rsidRPr="0066215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13797D">
        <w:rPr>
          <w:rFonts w:eastAsia="Times New Roman" w:cs="Calibri"/>
          <w:lang w:eastAsia="pl-PL"/>
        </w:rPr>
        <w:t xml:space="preserve">Do wykonania: </w:t>
      </w:r>
      <w:r w:rsidRPr="00662154">
        <w:rPr>
          <w:rFonts w:eastAsia="Times New Roman" w:cs="Calibri"/>
          <w:lang w:eastAsia="pl-PL"/>
        </w:rPr>
        <w:t xml:space="preserve">Montaż opraw podstawowych, awaryjnych i ewakuacyjnych oraz czujnika zmierzchowego. </w:t>
      </w:r>
    </w:p>
    <w:p w14:paraId="7587F8A0" w14:textId="77777777" w:rsidR="00662154" w:rsidRDefault="00662154" w:rsidP="001D3667">
      <w:pPr>
        <w:pStyle w:val="Bezodstpw"/>
        <w:numPr>
          <w:ilvl w:val="0"/>
          <w:numId w:val="23"/>
        </w:numPr>
        <w:spacing w:before="120" w:line="276" w:lineRule="auto"/>
        <w:ind w:left="426"/>
        <w:jc w:val="both"/>
        <w:rPr>
          <w:rFonts w:cs="Calibri"/>
          <w:b/>
          <w:bCs/>
          <w:color w:val="000000"/>
        </w:rPr>
      </w:pPr>
      <w:r w:rsidRPr="00662154">
        <w:rPr>
          <w:rFonts w:cs="Calibri"/>
          <w:b/>
          <w:bCs/>
          <w:color w:val="000000"/>
        </w:rPr>
        <w:t>Trasy kablowe</w:t>
      </w:r>
    </w:p>
    <w:p w14:paraId="7C5A080F" w14:textId="77777777" w:rsidR="00662154" w:rsidRPr="00890EE4"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sidRPr="00AE0E0A">
        <w:rPr>
          <w:rFonts w:eastAsia="Times New Roman" w:cs="Calibri"/>
          <w:lang w:eastAsia="pl-PL"/>
        </w:rPr>
        <w:t>Korytka wraz z uchwytami</w:t>
      </w:r>
    </w:p>
    <w:p w14:paraId="24F4240F" w14:textId="77777777" w:rsidR="00AE0E0A" w:rsidRDefault="00662154" w:rsidP="001D3667">
      <w:pPr>
        <w:numPr>
          <w:ilvl w:val="0"/>
          <w:numId w:val="11"/>
        </w:numPr>
        <w:tabs>
          <w:tab w:val="clear" w:pos="720"/>
        </w:tabs>
        <w:suppressAutoHyphens w:val="0"/>
        <w:spacing w:after="0"/>
        <w:ind w:left="993" w:hanging="218"/>
        <w:rPr>
          <w:rFonts w:eastAsia="Times New Roman" w:cs="Calibri"/>
          <w:lang w:eastAsia="pl-PL"/>
        </w:rPr>
      </w:pPr>
      <w:r w:rsidRPr="00AE0E0A">
        <w:rPr>
          <w:rFonts w:eastAsia="Times New Roman" w:cs="Calibri"/>
          <w:lang w:eastAsia="pl-PL"/>
        </w:rPr>
        <w:t xml:space="preserve">Do wykonania: </w:t>
      </w:r>
      <w:r w:rsidR="00AE0E0A" w:rsidRPr="00AE0E0A">
        <w:rPr>
          <w:rFonts w:eastAsia="Times New Roman" w:cs="Calibri"/>
          <w:lang w:eastAsia="pl-PL"/>
        </w:rPr>
        <w:t>dokończeni</w:t>
      </w:r>
      <w:r w:rsidR="00AE0E0A">
        <w:rPr>
          <w:rFonts w:eastAsia="Times New Roman" w:cs="Calibri"/>
          <w:lang w:eastAsia="pl-PL"/>
        </w:rPr>
        <w:t>e</w:t>
      </w:r>
      <w:r w:rsidR="00AE0E0A" w:rsidRPr="00AE0E0A">
        <w:rPr>
          <w:rFonts w:eastAsia="Times New Roman" w:cs="Calibri"/>
          <w:lang w:eastAsia="pl-PL"/>
        </w:rPr>
        <w:t xml:space="preserve"> prac związanych z przejściem koryt kablowych w </w:t>
      </w:r>
      <w:r w:rsidR="00AE0E0A">
        <w:rPr>
          <w:rFonts w:eastAsia="Times New Roman" w:cs="Calibri"/>
          <w:lang w:eastAsia="pl-PL"/>
        </w:rPr>
        <w:t>p</w:t>
      </w:r>
      <w:r w:rsidR="00AE0E0A" w:rsidRPr="00AE0E0A">
        <w:rPr>
          <w:rFonts w:eastAsia="Times New Roman" w:cs="Calibri"/>
          <w:lang w:eastAsia="pl-PL"/>
        </w:rPr>
        <w:t>omieszczeniu biurowym. Należy wykonać szczelne przejścia</w:t>
      </w:r>
      <w:r w:rsidR="00AE0E0A">
        <w:rPr>
          <w:rFonts w:eastAsia="Times New Roman" w:cs="Calibri"/>
          <w:lang w:eastAsia="pl-PL"/>
        </w:rPr>
        <w:t>.</w:t>
      </w:r>
    </w:p>
    <w:p w14:paraId="4518099F" w14:textId="77777777" w:rsidR="00AE0E0A" w:rsidRDefault="00AE0E0A" w:rsidP="001D3667">
      <w:pPr>
        <w:pStyle w:val="Bezodstpw"/>
        <w:numPr>
          <w:ilvl w:val="0"/>
          <w:numId w:val="23"/>
        </w:numPr>
        <w:spacing w:before="120" w:line="276" w:lineRule="auto"/>
        <w:ind w:left="426"/>
        <w:jc w:val="both"/>
        <w:rPr>
          <w:rFonts w:cs="Calibri"/>
          <w:b/>
          <w:bCs/>
          <w:color w:val="000000"/>
        </w:rPr>
      </w:pPr>
      <w:r w:rsidRPr="00AE0E0A">
        <w:rPr>
          <w:rFonts w:cs="Calibri"/>
          <w:b/>
          <w:bCs/>
          <w:color w:val="000000"/>
        </w:rPr>
        <w:t xml:space="preserve">Instalacja siły i gniazd </w:t>
      </w:r>
      <w:proofErr w:type="spellStart"/>
      <w:r w:rsidRPr="00AE0E0A">
        <w:rPr>
          <w:rFonts w:cs="Calibri"/>
          <w:b/>
          <w:bCs/>
          <w:color w:val="000000"/>
        </w:rPr>
        <w:t>wytkowych</w:t>
      </w:r>
      <w:proofErr w:type="spellEnd"/>
    </w:p>
    <w:p w14:paraId="4635FF1D" w14:textId="77777777" w:rsidR="00AE0E0A" w:rsidRPr="00AE0E0A" w:rsidRDefault="00AE0E0A" w:rsidP="001D3667">
      <w:pPr>
        <w:numPr>
          <w:ilvl w:val="0"/>
          <w:numId w:val="11"/>
        </w:numPr>
        <w:tabs>
          <w:tab w:val="clear" w:pos="720"/>
        </w:tabs>
        <w:suppressAutoHyphens w:val="0"/>
        <w:spacing w:after="0"/>
        <w:ind w:left="993" w:hanging="218"/>
        <w:rPr>
          <w:rFonts w:eastAsia="Times New Roman" w:cs="Calibri"/>
          <w:lang w:eastAsia="pl-PL"/>
        </w:rPr>
      </w:pPr>
      <w:r w:rsidRPr="00890EE4">
        <w:rPr>
          <w:rFonts w:eastAsia="Times New Roman" w:cs="Calibri"/>
          <w:lang w:eastAsia="pl-PL"/>
        </w:rPr>
        <w:t xml:space="preserve">Wykonano: </w:t>
      </w:r>
      <w:r w:rsidRPr="00AE0E0A">
        <w:rPr>
          <w:rFonts w:eastAsia="Times New Roman" w:cs="Calibri"/>
          <w:lang w:eastAsia="pl-PL"/>
        </w:rPr>
        <w:t>Ułożon</w:t>
      </w:r>
      <w:r>
        <w:rPr>
          <w:rFonts w:eastAsia="Times New Roman" w:cs="Calibri"/>
          <w:lang w:eastAsia="pl-PL"/>
        </w:rPr>
        <w:t>o</w:t>
      </w:r>
      <w:r w:rsidRPr="00AE0E0A">
        <w:rPr>
          <w:rFonts w:eastAsia="Times New Roman" w:cs="Calibri"/>
          <w:lang w:eastAsia="pl-PL"/>
        </w:rPr>
        <w:t xml:space="preserve"> kabl</w:t>
      </w:r>
      <w:r>
        <w:rPr>
          <w:rFonts w:eastAsia="Times New Roman" w:cs="Calibri"/>
          <w:lang w:eastAsia="pl-PL"/>
        </w:rPr>
        <w:t>e</w:t>
      </w:r>
      <w:r w:rsidRPr="00AE0E0A">
        <w:rPr>
          <w:rFonts w:eastAsia="Times New Roman" w:cs="Calibri"/>
          <w:lang w:eastAsia="pl-PL"/>
        </w:rPr>
        <w:t xml:space="preserve"> (N)HXH-FE 180/E90 2x1mm2</w:t>
      </w:r>
      <w:r>
        <w:rPr>
          <w:rFonts w:eastAsia="Times New Roman" w:cs="Calibri"/>
          <w:lang w:eastAsia="pl-PL"/>
        </w:rPr>
        <w:t>, r</w:t>
      </w:r>
      <w:r w:rsidRPr="00AE0E0A">
        <w:rPr>
          <w:rFonts w:eastAsia="Times New Roman" w:cs="Calibri"/>
          <w:lang w:eastAsia="pl-PL"/>
        </w:rPr>
        <w:t>ury instalacyjne</w:t>
      </w:r>
      <w:r>
        <w:rPr>
          <w:rFonts w:eastAsia="Times New Roman" w:cs="Calibri"/>
          <w:lang w:eastAsia="pl-PL"/>
        </w:rPr>
        <w:t xml:space="preserve">, </w:t>
      </w:r>
      <w:r w:rsidRPr="00AE0E0A">
        <w:rPr>
          <w:rFonts w:eastAsia="Times New Roman" w:cs="Calibri"/>
          <w:lang w:eastAsia="pl-PL"/>
        </w:rPr>
        <w:t>kabli N2XH-J 3x1,5mm2</w:t>
      </w:r>
      <w:r>
        <w:rPr>
          <w:rFonts w:eastAsia="Times New Roman" w:cs="Calibri"/>
          <w:lang w:eastAsia="pl-PL"/>
        </w:rPr>
        <w:t xml:space="preserve"> i zamontowano </w:t>
      </w:r>
      <w:proofErr w:type="spellStart"/>
      <w:r>
        <w:rPr>
          <w:rFonts w:eastAsia="Times New Roman" w:cs="Calibri"/>
          <w:lang w:eastAsia="pl-PL"/>
        </w:rPr>
        <w:t>oprzewodowanie</w:t>
      </w:r>
      <w:proofErr w:type="spellEnd"/>
      <w:r>
        <w:rPr>
          <w:rFonts w:eastAsia="Times New Roman" w:cs="Calibri"/>
          <w:lang w:eastAsia="pl-PL"/>
        </w:rPr>
        <w:t xml:space="preserve"> do siłownika drzwi specjalnych</w:t>
      </w:r>
    </w:p>
    <w:p w14:paraId="2088DA06" w14:textId="77777777" w:rsidR="00AE0E0A" w:rsidRPr="00AE0E0A" w:rsidRDefault="00AE0E0A" w:rsidP="001D3667">
      <w:pPr>
        <w:numPr>
          <w:ilvl w:val="0"/>
          <w:numId w:val="11"/>
        </w:numPr>
        <w:tabs>
          <w:tab w:val="clear" w:pos="720"/>
        </w:tabs>
        <w:suppressAutoHyphens w:val="0"/>
        <w:spacing w:after="0"/>
        <w:ind w:left="993" w:hanging="218"/>
        <w:rPr>
          <w:rFonts w:eastAsia="Times New Roman" w:cs="Calibri"/>
          <w:lang w:eastAsia="pl-PL"/>
        </w:rPr>
      </w:pPr>
      <w:r w:rsidRPr="00AE0E0A">
        <w:rPr>
          <w:rFonts w:eastAsia="Times New Roman" w:cs="Calibri"/>
          <w:lang w:eastAsia="pl-PL"/>
        </w:rPr>
        <w:t>Do wykonania: Montaż wyłączników PWP z podłączeniem</w:t>
      </w:r>
      <w:r>
        <w:rPr>
          <w:rFonts w:eastAsia="Times New Roman" w:cs="Calibri"/>
          <w:lang w:eastAsia="pl-PL"/>
        </w:rPr>
        <w:t xml:space="preserve">, dokończenie </w:t>
      </w:r>
      <w:r w:rsidRPr="00AE0E0A">
        <w:rPr>
          <w:rFonts w:eastAsia="Times New Roman" w:cs="Calibri"/>
          <w:lang w:eastAsia="pl-PL"/>
        </w:rPr>
        <w:t xml:space="preserve">wykonania tablicy głównej </w:t>
      </w:r>
      <w:r>
        <w:rPr>
          <w:rFonts w:eastAsia="Times New Roman" w:cs="Calibri"/>
          <w:lang w:eastAsia="pl-PL"/>
        </w:rPr>
        <w:t>w zakresie</w:t>
      </w:r>
      <w:r w:rsidRPr="00AE0E0A">
        <w:rPr>
          <w:rFonts w:eastAsia="Times New Roman" w:cs="Calibri"/>
          <w:lang w:eastAsia="pl-PL"/>
        </w:rPr>
        <w:t xml:space="preserve"> weryfikacji kompletu obwodów, brak opisów zabezpieczeń. </w:t>
      </w:r>
      <w:r>
        <w:rPr>
          <w:rFonts w:eastAsia="Times New Roman" w:cs="Calibri"/>
          <w:lang w:eastAsia="pl-PL"/>
        </w:rPr>
        <w:t xml:space="preserve">Montaż </w:t>
      </w:r>
      <w:r w:rsidRPr="00AE0E0A">
        <w:rPr>
          <w:rFonts w:eastAsia="Times New Roman" w:cs="Calibri"/>
          <w:lang w:eastAsia="pl-PL"/>
        </w:rPr>
        <w:t>urządzeń/odbiorników</w:t>
      </w:r>
      <w:r>
        <w:rPr>
          <w:rFonts w:eastAsia="Times New Roman" w:cs="Calibri"/>
          <w:lang w:eastAsia="pl-PL"/>
        </w:rPr>
        <w:t xml:space="preserve">. </w:t>
      </w:r>
      <w:r w:rsidRPr="00AE0E0A">
        <w:rPr>
          <w:rFonts w:eastAsia="Times New Roman" w:cs="Calibri"/>
          <w:lang w:eastAsia="pl-PL"/>
        </w:rPr>
        <w:t>Montaż osprzętu instalacyjnego</w:t>
      </w:r>
      <w:r>
        <w:rPr>
          <w:rFonts w:eastAsia="Times New Roman" w:cs="Calibri"/>
          <w:lang w:eastAsia="pl-PL"/>
        </w:rPr>
        <w:t>.</w:t>
      </w:r>
    </w:p>
    <w:p w14:paraId="3D20CD87" w14:textId="77777777" w:rsidR="00AE0E0A" w:rsidRPr="00AE0E0A" w:rsidRDefault="00CC3DEF" w:rsidP="001D3667">
      <w:pPr>
        <w:pStyle w:val="Bezodstpw"/>
        <w:numPr>
          <w:ilvl w:val="0"/>
          <w:numId w:val="23"/>
        </w:numPr>
        <w:spacing w:before="120" w:line="276" w:lineRule="auto"/>
        <w:ind w:left="426"/>
        <w:jc w:val="both"/>
        <w:rPr>
          <w:rFonts w:eastAsia="Times New Roman" w:cs="Calibri"/>
          <w:lang w:eastAsia="pl-PL"/>
        </w:rPr>
      </w:pPr>
      <w:r w:rsidRPr="00CC3DEF">
        <w:rPr>
          <w:rFonts w:cs="Calibri"/>
          <w:b/>
          <w:bCs/>
          <w:color w:val="000000"/>
        </w:rPr>
        <w:t>Instalacja oświetlenia podstawowego</w:t>
      </w:r>
    </w:p>
    <w:p w14:paraId="2E799A79" w14:textId="77777777" w:rsidR="00F055CF" w:rsidRPr="00F055CF" w:rsidRDefault="00CC3DEF"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Wykonano: Ułożono kable </w:t>
      </w:r>
      <w:r w:rsidR="00F055CF" w:rsidRPr="00F055CF">
        <w:rPr>
          <w:rFonts w:eastAsia="Times New Roman" w:cs="Calibri"/>
          <w:lang w:eastAsia="pl-PL"/>
        </w:rPr>
        <w:t>typu N2XH-J 4x1.5mm2</w:t>
      </w:r>
      <w:r w:rsidR="00F055CF">
        <w:rPr>
          <w:rFonts w:eastAsia="Times New Roman" w:cs="Calibri"/>
          <w:lang w:eastAsia="pl-PL"/>
        </w:rPr>
        <w:t xml:space="preserve">, </w:t>
      </w:r>
      <w:r w:rsidR="00F055CF" w:rsidRPr="00F055CF">
        <w:rPr>
          <w:rFonts w:eastAsia="Times New Roman" w:cs="Calibri"/>
          <w:lang w:eastAsia="pl-PL"/>
        </w:rPr>
        <w:t>typu N2XH-J 3x1.5mm2 na gotowych korytkach z mocowaniem</w:t>
      </w:r>
      <w:r w:rsidR="00F055CF">
        <w:rPr>
          <w:rFonts w:eastAsia="Times New Roman" w:cs="Calibri"/>
          <w:lang w:eastAsia="pl-PL"/>
        </w:rPr>
        <w:t xml:space="preserve">, </w:t>
      </w:r>
      <w:r w:rsidR="00F055CF" w:rsidRPr="00F055CF">
        <w:rPr>
          <w:rFonts w:eastAsia="Times New Roman" w:cs="Calibri"/>
          <w:lang w:eastAsia="pl-PL"/>
        </w:rPr>
        <w:t>typu N2XH-J 3x1.5mm2 wciągane do rur wraz z rurami</w:t>
      </w:r>
      <w:r w:rsidR="00F055CF">
        <w:rPr>
          <w:rFonts w:eastAsia="Times New Roman" w:cs="Calibri"/>
          <w:lang w:eastAsia="pl-PL"/>
        </w:rPr>
        <w:t xml:space="preserve">, </w:t>
      </w:r>
      <w:r w:rsidR="00F055CF" w:rsidRPr="00F055CF">
        <w:rPr>
          <w:rFonts w:eastAsia="Times New Roman" w:cs="Calibri"/>
          <w:lang w:eastAsia="pl-PL"/>
        </w:rPr>
        <w:t>typu N2XH-J 4x1.5mm2 wciągane do rur wraz z rurami</w:t>
      </w:r>
      <w:r w:rsidR="00F055CF">
        <w:rPr>
          <w:rFonts w:eastAsia="Times New Roman" w:cs="Calibri"/>
          <w:lang w:eastAsia="pl-PL"/>
        </w:rPr>
        <w:t>.</w:t>
      </w:r>
    </w:p>
    <w:p w14:paraId="0A27D30D" w14:textId="77777777" w:rsidR="00662154" w:rsidRPr="00F055CF" w:rsidRDefault="00CC3DEF"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Do wykonania: </w:t>
      </w:r>
      <w:r w:rsidR="00F055CF" w:rsidRPr="00F055CF">
        <w:rPr>
          <w:rFonts w:eastAsia="Times New Roman" w:cs="Calibri"/>
          <w:lang w:eastAsia="pl-PL"/>
        </w:rPr>
        <w:t xml:space="preserve">Montaż opraw oświetleniowych - </w:t>
      </w:r>
      <w:proofErr w:type="spellStart"/>
      <w:r w:rsidR="00F055CF" w:rsidRPr="00F055CF">
        <w:rPr>
          <w:rFonts w:eastAsia="Times New Roman" w:cs="Calibri"/>
          <w:lang w:eastAsia="pl-PL"/>
        </w:rPr>
        <w:t>ozn</w:t>
      </w:r>
      <w:proofErr w:type="spellEnd"/>
      <w:r w:rsidR="00F055CF" w:rsidRPr="00F055CF">
        <w:rPr>
          <w:rFonts w:eastAsia="Times New Roman" w:cs="Calibri"/>
          <w:lang w:eastAsia="pl-PL"/>
        </w:rPr>
        <w:t>. projektowe A1, A2, A3, D1, P1, P2</w:t>
      </w:r>
      <w:r w:rsidR="00F055CF">
        <w:rPr>
          <w:rFonts w:eastAsia="Times New Roman" w:cs="Calibri"/>
          <w:lang w:eastAsia="pl-PL"/>
        </w:rPr>
        <w:t xml:space="preserve">, montaż </w:t>
      </w:r>
      <w:r w:rsidR="00F055CF" w:rsidRPr="00F055CF">
        <w:rPr>
          <w:rFonts w:eastAsia="Times New Roman" w:cs="Calibri"/>
          <w:lang w:eastAsia="pl-PL"/>
        </w:rPr>
        <w:t>opraw oświetleniowych informacyjnych</w:t>
      </w:r>
      <w:r w:rsidR="00F055CF">
        <w:rPr>
          <w:rFonts w:eastAsia="Times New Roman" w:cs="Calibri"/>
          <w:lang w:eastAsia="pl-PL"/>
        </w:rPr>
        <w:t>, m</w:t>
      </w:r>
      <w:r w:rsidR="00F055CF" w:rsidRPr="00F055CF">
        <w:rPr>
          <w:rFonts w:eastAsia="Times New Roman" w:cs="Calibri"/>
          <w:lang w:eastAsia="pl-PL"/>
        </w:rPr>
        <w:t>ontaż czujników ruchu</w:t>
      </w:r>
      <w:r w:rsidR="00F055CF">
        <w:rPr>
          <w:rFonts w:eastAsia="Times New Roman" w:cs="Calibri"/>
          <w:lang w:eastAsia="pl-PL"/>
        </w:rPr>
        <w:t xml:space="preserve">, </w:t>
      </w:r>
      <w:bookmarkStart w:id="3" w:name="_Hlk221693353"/>
      <w:r w:rsidR="00F055CF">
        <w:rPr>
          <w:rFonts w:eastAsia="Times New Roman" w:cs="Calibri"/>
          <w:lang w:eastAsia="pl-PL"/>
        </w:rPr>
        <w:t>montaż p</w:t>
      </w:r>
      <w:r w:rsidR="00F055CF" w:rsidRPr="00F055CF">
        <w:rPr>
          <w:rFonts w:eastAsia="Times New Roman" w:cs="Calibri"/>
          <w:lang w:eastAsia="pl-PL"/>
        </w:rPr>
        <w:t>usz</w:t>
      </w:r>
      <w:r w:rsidR="00F055CF">
        <w:rPr>
          <w:rFonts w:eastAsia="Times New Roman" w:cs="Calibri"/>
          <w:lang w:eastAsia="pl-PL"/>
        </w:rPr>
        <w:t>ek</w:t>
      </w:r>
      <w:r w:rsidR="00F055CF" w:rsidRPr="00F055CF">
        <w:rPr>
          <w:rFonts w:eastAsia="Times New Roman" w:cs="Calibri"/>
          <w:lang w:eastAsia="pl-PL"/>
        </w:rPr>
        <w:t>, gniazd instalacyjn</w:t>
      </w:r>
      <w:r w:rsidR="00F055CF">
        <w:rPr>
          <w:rFonts w:eastAsia="Times New Roman" w:cs="Calibri"/>
          <w:lang w:eastAsia="pl-PL"/>
        </w:rPr>
        <w:t>ych.</w:t>
      </w:r>
    </w:p>
    <w:bookmarkEnd w:id="3"/>
    <w:p w14:paraId="34D84AF4" w14:textId="77777777" w:rsidR="00F055CF" w:rsidRPr="00F055CF" w:rsidRDefault="00F055CF" w:rsidP="001D3667">
      <w:pPr>
        <w:pStyle w:val="Bezodstpw"/>
        <w:numPr>
          <w:ilvl w:val="0"/>
          <w:numId w:val="23"/>
        </w:numPr>
        <w:spacing w:before="120" w:line="276" w:lineRule="auto"/>
        <w:ind w:left="426"/>
        <w:jc w:val="both"/>
        <w:rPr>
          <w:rFonts w:cs="Calibri"/>
          <w:b/>
          <w:color w:val="000000"/>
          <w:u w:val="single"/>
        </w:rPr>
      </w:pPr>
      <w:r w:rsidRPr="00F055CF">
        <w:rPr>
          <w:rFonts w:cs="Calibri"/>
          <w:b/>
          <w:bCs/>
          <w:color w:val="000000"/>
        </w:rPr>
        <w:t>Instalacja oświetlenia awaryjnego</w:t>
      </w:r>
    </w:p>
    <w:p w14:paraId="68C03314" w14:textId="77777777" w:rsidR="00F9653A" w:rsidRPr="00F9653A" w:rsidRDefault="00F055CF"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 Ułożono kable typu N2XH-J 3x1.5mm2 na gotowych korytkach z mocowaniem</w:t>
      </w:r>
      <w:r>
        <w:rPr>
          <w:rFonts w:eastAsia="Times New Roman" w:cs="Calibri"/>
          <w:lang w:eastAsia="pl-PL"/>
        </w:rPr>
        <w:t xml:space="preserve">, </w:t>
      </w:r>
      <w:r w:rsidR="00817BA7">
        <w:rPr>
          <w:rFonts w:eastAsia="Times New Roman" w:cs="Calibri"/>
          <w:lang w:eastAsia="pl-PL"/>
        </w:rPr>
        <w:t xml:space="preserve">kable typu </w:t>
      </w:r>
      <w:r w:rsidRPr="00F055CF">
        <w:rPr>
          <w:rFonts w:eastAsia="Times New Roman" w:cs="Calibri"/>
          <w:lang w:eastAsia="pl-PL"/>
        </w:rPr>
        <w:t>N2XH-J 3x1.5mm2 wciągane do rur wraz z rurami</w:t>
      </w:r>
      <w:r>
        <w:rPr>
          <w:rFonts w:eastAsia="Times New Roman" w:cs="Calibri"/>
          <w:lang w:eastAsia="pl-PL"/>
        </w:rPr>
        <w:t xml:space="preserve">, </w:t>
      </w:r>
      <w:r w:rsidR="00F9653A" w:rsidRPr="00F9653A">
        <w:rPr>
          <w:rFonts w:eastAsia="Times New Roman" w:cs="Calibri"/>
          <w:lang w:eastAsia="pl-PL"/>
        </w:rPr>
        <w:t>montaż puszek, gniazd instalacyjnych.</w:t>
      </w:r>
    </w:p>
    <w:p w14:paraId="30746833" w14:textId="77777777" w:rsidR="00F9653A" w:rsidRPr="00E84050" w:rsidRDefault="00F055CF"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Do wykonania: </w:t>
      </w:r>
      <w:r w:rsidR="00F9653A" w:rsidRPr="00F9653A">
        <w:rPr>
          <w:rFonts w:eastAsia="Times New Roman" w:cs="Calibri"/>
          <w:lang w:eastAsia="pl-PL"/>
        </w:rPr>
        <w:t xml:space="preserve">Montaż opraw awaryjnych - </w:t>
      </w:r>
      <w:proofErr w:type="spellStart"/>
      <w:r w:rsidR="00F9653A" w:rsidRPr="00F9653A">
        <w:rPr>
          <w:rFonts w:eastAsia="Times New Roman" w:cs="Calibri"/>
          <w:lang w:eastAsia="pl-PL"/>
        </w:rPr>
        <w:t>ozn</w:t>
      </w:r>
      <w:proofErr w:type="spellEnd"/>
      <w:r w:rsidR="00F9653A" w:rsidRPr="00F9653A">
        <w:rPr>
          <w:rFonts w:eastAsia="Times New Roman" w:cs="Calibri"/>
          <w:lang w:eastAsia="pl-PL"/>
        </w:rPr>
        <w:t>. projektowe AW1, AW2, EW1, EW2</w:t>
      </w:r>
      <w:r w:rsidR="00F9653A">
        <w:rPr>
          <w:rFonts w:eastAsia="Times New Roman" w:cs="Calibri"/>
          <w:lang w:eastAsia="pl-PL"/>
        </w:rPr>
        <w:t>.</w:t>
      </w:r>
    </w:p>
    <w:p w14:paraId="7CCE2F83" w14:textId="77777777" w:rsidR="00817BA7" w:rsidRPr="000D7A2F" w:rsidRDefault="00817BA7" w:rsidP="001D3667">
      <w:pPr>
        <w:pStyle w:val="Bezodstpw"/>
        <w:numPr>
          <w:ilvl w:val="0"/>
          <w:numId w:val="23"/>
        </w:numPr>
        <w:spacing w:before="120" w:line="276" w:lineRule="auto"/>
        <w:ind w:left="426"/>
        <w:jc w:val="both"/>
        <w:rPr>
          <w:rFonts w:cs="Calibri"/>
          <w:b/>
          <w:bCs/>
          <w:sz w:val="20"/>
          <w:szCs w:val="20"/>
        </w:rPr>
      </w:pPr>
      <w:r w:rsidRPr="00F9653A">
        <w:rPr>
          <w:rFonts w:cs="Calibri"/>
          <w:b/>
          <w:bCs/>
          <w:color w:val="000000"/>
        </w:rPr>
        <w:t xml:space="preserve">Instalacja </w:t>
      </w:r>
      <w:r>
        <w:rPr>
          <w:rFonts w:cs="Calibri"/>
          <w:b/>
          <w:bCs/>
          <w:color w:val="000000"/>
        </w:rPr>
        <w:t>uziemiająca</w:t>
      </w:r>
      <w:r w:rsidRPr="00F9653A">
        <w:rPr>
          <w:rFonts w:cs="Calibri"/>
          <w:b/>
          <w:bCs/>
          <w:color w:val="000000"/>
        </w:rPr>
        <w:t xml:space="preserve"> </w:t>
      </w:r>
    </w:p>
    <w:p w14:paraId="0D019D45" w14:textId="77777777" w:rsidR="00817BA7" w:rsidRPr="00F9653A"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Wykonano: Ułożono </w:t>
      </w:r>
      <w:r w:rsidRPr="00F9653A">
        <w:rPr>
          <w:rFonts w:eastAsia="Times New Roman" w:cs="Calibri"/>
          <w:lang w:eastAsia="pl-PL"/>
        </w:rPr>
        <w:t>przewod</w:t>
      </w:r>
      <w:r>
        <w:rPr>
          <w:rFonts w:eastAsia="Times New Roman" w:cs="Calibri"/>
          <w:lang w:eastAsia="pl-PL"/>
        </w:rPr>
        <w:t>y</w:t>
      </w:r>
      <w:r w:rsidRPr="00F9653A">
        <w:rPr>
          <w:rFonts w:eastAsia="Times New Roman" w:cs="Calibri"/>
          <w:lang w:eastAsia="pl-PL"/>
        </w:rPr>
        <w:t xml:space="preserve"> uziemiając</w:t>
      </w:r>
      <w:r>
        <w:rPr>
          <w:rFonts w:eastAsia="Times New Roman" w:cs="Calibri"/>
          <w:lang w:eastAsia="pl-PL"/>
        </w:rPr>
        <w:t>e</w:t>
      </w:r>
      <w:r w:rsidRPr="00F9653A">
        <w:rPr>
          <w:rFonts w:eastAsia="Times New Roman" w:cs="Calibri"/>
          <w:lang w:eastAsia="pl-PL"/>
        </w:rPr>
        <w:t xml:space="preserve"> dla uziomu fundamentowego - płaskownik FeZn30x4</w:t>
      </w:r>
    </w:p>
    <w:p w14:paraId="11FB0A1B" w14:textId="77777777" w:rsidR="00817BA7"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Do wykonania: </w:t>
      </w:r>
      <w:r>
        <w:rPr>
          <w:rFonts w:eastAsia="Times New Roman" w:cs="Calibri"/>
          <w:lang w:eastAsia="pl-PL"/>
        </w:rPr>
        <w:t xml:space="preserve">poprawa </w:t>
      </w:r>
      <w:r w:rsidRPr="00F9653A">
        <w:rPr>
          <w:rFonts w:eastAsia="Times New Roman" w:cs="Calibri"/>
          <w:lang w:eastAsia="pl-PL"/>
        </w:rPr>
        <w:t>mocowan</w:t>
      </w:r>
      <w:r>
        <w:rPr>
          <w:rFonts w:eastAsia="Times New Roman" w:cs="Calibri"/>
          <w:lang w:eastAsia="pl-PL"/>
        </w:rPr>
        <w:t>a kilku</w:t>
      </w:r>
      <w:r w:rsidRPr="00F9653A">
        <w:rPr>
          <w:rFonts w:eastAsia="Times New Roman" w:cs="Calibri"/>
          <w:lang w:eastAsia="pl-PL"/>
        </w:rPr>
        <w:t xml:space="preserve"> podstaw podtrzymujących instalację odgromowa na dachu</w:t>
      </w:r>
      <w:r>
        <w:rPr>
          <w:rFonts w:eastAsia="Times New Roman" w:cs="Calibri"/>
          <w:lang w:eastAsia="pl-PL"/>
        </w:rPr>
        <w:t>.</w:t>
      </w:r>
    </w:p>
    <w:p w14:paraId="3E6BA024" w14:textId="77777777" w:rsidR="00225457" w:rsidRDefault="00225457" w:rsidP="00225457">
      <w:pPr>
        <w:suppressAutoHyphens w:val="0"/>
        <w:spacing w:after="0"/>
        <w:ind w:left="993"/>
        <w:rPr>
          <w:rFonts w:eastAsia="Times New Roman" w:cs="Calibri"/>
          <w:lang w:eastAsia="pl-PL"/>
        </w:rPr>
      </w:pPr>
    </w:p>
    <w:p w14:paraId="198496D4" w14:textId="77777777" w:rsidR="00EC71F3" w:rsidRDefault="00EC71F3" w:rsidP="00225457">
      <w:pPr>
        <w:suppressAutoHyphens w:val="0"/>
        <w:spacing w:after="0"/>
        <w:ind w:left="993"/>
        <w:rPr>
          <w:rFonts w:eastAsia="Times New Roman" w:cs="Calibri"/>
          <w:lang w:eastAsia="pl-PL"/>
        </w:rPr>
      </w:pPr>
    </w:p>
    <w:p w14:paraId="66BF5D76" w14:textId="77777777" w:rsidR="00817BA7" w:rsidRPr="00817BA7" w:rsidRDefault="00817BA7" w:rsidP="001D3667">
      <w:pPr>
        <w:pStyle w:val="Bezodstpw"/>
        <w:numPr>
          <w:ilvl w:val="0"/>
          <w:numId w:val="23"/>
        </w:numPr>
        <w:spacing w:before="120" w:line="276" w:lineRule="auto"/>
        <w:ind w:left="426"/>
        <w:jc w:val="both"/>
        <w:rPr>
          <w:rFonts w:cs="Calibri"/>
          <w:b/>
          <w:bCs/>
          <w:color w:val="000000"/>
        </w:rPr>
      </w:pPr>
      <w:r w:rsidRPr="00817BA7">
        <w:rPr>
          <w:rFonts w:cs="Calibri"/>
          <w:b/>
          <w:bCs/>
          <w:color w:val="000000"/>
        </w:rPr>
        <w:lastRenderedPageBreak/>
        <w:t>Instalacja połączeń wyrównawczych</w:t>
      </w:r>
    </w:p>
    <w:p w14:paraId="567165C9" w14:textId="77777777" w:rsidR="00817BA7"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817BA7">
        <w:rPr>
          <w:rFonts w:eastAsia="Times New Roman" w:cs="Calibri"/>
          <w:lang w:eastAsia="pl-PL"/>
        </w:rPr>
        <w:t>Wykonano: Montaż głównej szyny uziemiającej GSU ze złączami kontrolnymi I obejmami</w:t>
      </w:r>
      <w:r>
        <w:rPr>
          <w:rFonts w:eastAsia="Times New Roman" w:cs="Calibri"/>
          <w:lang w:eastAsia="pl-PL"/>
        </w:rPr>
        <w:t xml:space="preserve">. </w:t>
      </w:r>
      <w:r w:rsidRPr="00817BA7">
        <w:rPr>
          <w:rFonts w:eastAsia="Times New Roman" w:cs="Calibri"/>
          <w:lang w:eastAsia="pl-PL"/>
        </w:rPr>
        <w:t xml:space="preserve">Układanie przewodów izolowanych jednożyłowych </w:t>
      </w:r>
      <w:proofErr w:type="spellStart"/>
      <w:r w:rsidRPr="00817BA7">
        <w:rPr>
          <w:rFonts w:eastAsia="Times New Roman" w:cs="Calibri"/>
          <w:lang w:eastAsia="pl-PL"/>
        </w:rPr>
        <w:t>LYżo</w:t>
      </w:r>
      <w:proofErr w:type="spellEnd"/>
      <w:r w:rsidRPr="00817BA7">
        <w:rPr>
          <w:rFonts w:eastAsia="Times New Roman" w:cs="Calibri"/>
          <w:lang w:eastAsia="pl-PL"/>
        </w:rPr>
        <w:t xml:space="preserve"> 6mm2 natynkowo i podtynkowo</w:t>
      </w:r>
      <w:r>
        <w:rPr>
          <w:rFonts w:eastAsia="Times New Roman" w:cs="Calibri"/>
          <w:lang w:eastAsia="pl-PL"/>
        </w:rPr>
        <w:t>.</w:t>
      </w:r>
    </w:p>
    <w:p w14:paraId="575ABBC4" w14:textId="77777777" w:rsidR="00817BA7" w:rsidRPr="00817BA7" w:rsidRDefault="00817BA7" w:rsidP="001D3667">
      <w:pPr>
        <w:pStyle w:val="Bezodstpw"/>
        <w:numPr>
          <w:ilvl w:val="0"/>
          <w:numId w:val="23"/>
        </w:numPr>
        <w:spacing w:before="120" w:line="276" w:lineRule="auto"/>
        <w:ind w:left="426"/>
        <w:jc w:val="both"/>
        <w:rPr>
          <w:rFonts w:cs="Calibri"/>
          <w:b/>
          <w:bCs/>
          <w:color w:val="000000"/>
        </w:rPr>
      </w:pPr>
      <w:r w:rsidRPr="00817BA7">
        <w:rPr>
          <w:rFonts w:cs="Calibri"/>
          <w:b/>
          <w:bCs/>
          <w:color w:val="000000"/>
        </w:rPr>
        <w:t>Instalacja CCTV</w:t>
      </w:r>
    </w:p>
    <w:p w14:paraId="4EE22FAF" w14:textId="77777777" w:rsidR="00817BA7" w:rsidRPr="00F9653A" w:rsidRDefault="00817BA7"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Wykonano: </w:t>
      </w:r>
      <w:r w:rsidR="000C3635">
        <w:rPr>
          <w:rFonts w:eastAsia="Times New Roman" w:cs="Calibri"/>
          <w:lang w:eastAsia="pl-PL"/>
        </w:rPr>
        <w:t xml:space="preserve">Ułożono </w:t>
      </w:r>
      <w:r w:rsidR="000C3635" w:rsidRPr="000C3635">
        <w:rPr>
          <w:rFonts w:eastAsia="Times New Roman" w:cs="Calibri"/>
          <w:lang w:eastAsia="pl-PL"/>
        </w:rPr>
        <w:t>poziome okablowani</w:t>
      </w:r>
      <w:r w:rsidR="000C3635">
        <w:rPr>
          <w:rFonts w:eastAsia="Times New Roman" w:cs="Calibri"/>
          <w:lang w:eastAsia="pl-PL"/>
        </w:rPr>
        <w:t>e</w:t>
      </w:r>
      <w:r w:rsidR="000C3635" w:rsidRPr="000C3635">
        <w:rPr>
          <w:rFonts w:eastAsia="Times New Roman" w:cs="Calibri"/>
          <w:lang w:eastAsia="pl-PL"/>
        </w:rPr>
        <w:t xml:space="preserve"> strukturalne - kabel UTP, kat.6A, LSOH</w:t>
      </w:r>
      <w:r w:rsidR="000C3635">
        <w:rPr>
          <w:rFonts w:eastAsia="Times New Roman" w:cs="Calibri"/>
          <w:lang w:eastAsia="pl-PL"/>
        </w:rPr>
        <w:t xml:space="preserve"> i r</w:t>
      </w:r>
      <w:r w:rsidR="000C3635" w:rsidRPr="000C3635">
        <w:rPr>
          <w:rFonts w:eastAsia="Times New Roman" w:cs="Calibri"/>
          <w:lang w:eastAsia="pl-PL"/>
        </w:rPr>
        <w:t xml:space="preserve">ury instalacyjne </w:t>
      </w:r>
      <w:proofErr w:type="spellStart"/>
      <w:r w:rsidR="000C3635" w:rsidRPr="000C3635">
        <w:rPr>
          <w:rFonts w:eastAsia="Times New Roman" w:cs="Calibri"/>
          <w:lang w:eastAsia="pl-PL"/>
        </w:rPr>
        <w:t>bezhalogenowe</w:t>
      </w:r>
      <w:proofErr w:type="spellEnd"/>
      <w:r w:rsidR="000C3635" w:rsidRPr="000C3635">
        <w:rPr>
          <w:rFonts w:eastAsia="Times New Roman" w:cs="Calibri"/>
          <w:lang w:eastAsia="pl-PL"/>
        </w:rPr>
        <w:t xml:space="preserve"> o </w:t>
      </w:r>
      <w:proofErr w:type="spellStart"/>
      <w:r w:rsidR="000C3635" w:rsidRPr="000C3635">
        <w:rPr>
          <w:rFonts w:eastAsia="Times New Roman" w:cs="Calibri"/>
          <w:lang w:eastAsia="pl-PL"/>
        </w:rPr>
        <w:t>śred</w:t>
      </w:r>
      <w:proofErr w:type="spellEnd"/>
      <w:r w:rsidR="000C3635" w:rsidRPr="000C3635">
        <w:rPr>
          <w:rFonts w:eastAsia="Times New Roman" w:cs="Calibri"/>
          <w:lang w:eastAsia="pl-PL"/>
        </w:rPr>
        <w:t>. 16mm układane n</w:t>
      </w:r>
      <w:r w:rsidR="000C3635">
        <w:rPr>
          <w:rFonts w:eastAsia="Times New Roman" w:cs="Calibri"/>
          <w:lang w:eastAsia="pl-PL"/>
        </w:rPr>
        <w:t>atynkowo.</w:t>
      </w:r>
    </w:p>
    <w:p w14:paraId="564C327A" w14:textId="77777777" w:rsidR="00817BA7" w:rsidRPr="000C3635" w:rsidRDefault="00817BA7" w:rsidP="001D3667">
      <w:pPr>
        <w:numPr>
          <w:ilvl w:val="0"/>
          <w:numId w:val="11"/>
        </w:numPr>
        <w:tabs>
          <w:tab w:val="clear" w:pos="720"/>
        </w:tabs>
        <w:suppressAutoHyphens w:val="0"/>
        <w:spacing w:after="0"/>
        <w:rPr>
          <w:rFonts w:eastAsia="Times New Roman" w:cs="Calibri"/>
          <w:lang w:eastAsia="pl-PL"/>
        </w:rPr>
      </w:pPr>
      <w:r w:rsidRPr="000C3635">
        <w:rPr>
          <w:rFonts w:eastAsia="Times New Roman" w:cs="Calibri"/>
          <w:lang w:eastAsia="pl-PL"/>
        </w:rPr>
        <w:t xml:space="preserve">Do wykonania: </w:t>
      </w:r>
      <w:r w:rsidR="000C3635" w:rsidRPr="000C3635">
        <w:rPr>
          <w:rFonts w:eastAsia="Times New Roman" w:cs="Calibri"/>
          <w:lang w:eastAsia="pl-PL"/>
        </w:rPr>
        <w:t xml:space="preserve">Montaż modułu RJ45 ekranowanego na skrętce 4-parowej - moduł ekranowany RJ45 kat.6A. Montaż elementów systemu telewizji użytkowej - kamera </w:t>
      </w:r>
      <w:proofErr w:type="spellStart"/>
      <w:r w:rsidR="000C3635" w:rsidRPr="000C3635">
        <w:rPr>
          <w:rFonts w:eastAsia="Times New Roman" w:cs="Calibri"/>
          <w:lang w:eastAsia="pl-PL"/>
        </w:rPr>
        <w:t>kopułkowa</w:t>
      </w:r>
      <w:proofErr w:type="spellEnd"/>
      <w:r w:rsidR="000C3635" w:rsidRPr="000C3635">
        <w:rPr>
          <w:rFonts w:eastAsia="Times New Roman" w:cs="Calibri"/>
          <w:lang w:eastAsia="pl-PL"/>
        </w:rPr>
        <w:t xml:space="preserve"> 2MP IP66, POE. Montaż szaf dystrybucyjnych 19" wiszących o masie 2-12 kg - szafa wisząca RACK 19" 6U. Montaż wyposażenia szaf dystrybucyjnych 19" - listwa zasilająca z 9 gniazdami 2P+Z. Montaż elementów systemu telewizji użytkowej - rejestrator IP 4-kanałowy z macierzami dyskowymi. Montaż monitorów LED 27''. Wykonanie pomiarów torów transmisyjnych (pomiary dynamiczne)</w:t>
      </w:r>
      <w:r w:rsidR="000C3635">
        <w:rPr>
          <w:rFonts w:eastAsia="Times New Roman" w:cs="Calibri"/>
          <w:lang w:eastAsia="pl-PL"/>
        </w:rPr>
        <w:t xml:space="preserve">. </w:t>
      </w:r>
      <w:r w:rsidR="000C3635" w:rsidRPr="000C3635">
        <w:rPr>
          <w:rFonts w:eastAsia="Times New Roman" w:cs="Calibri"/>
          <w:lang w:eastAsia="pl-PL"/>
        </w:rPr>
        <w:t>Uruchomienie systemu TVU - linia transmisji wizji</w:t>
      </w:r>
      <w:r w:rsidR="000C3635">
        <w:rPr>
          <w:rFonts w:eastAsia="Times New Roman" w:cs="Calibri"/>
          <w:lang w:eastAsia="pl-PL"/>
        </w:rPr>
        <w:t xml:space="preserve">. Dokończenie montażu </w:t>
      </w:r>
      <w:r w:rsidR="000C3635" w:rsidRPr="000C3635">
        <w:rPr>
          <w:rFonts w:eastAsia="Times New Roman" w:cs="Calibri"/>
          <w:lang w:eastAsia="pl-PL"/>
        </w:rPr>
        <w:t xml:space="preserve"> urządzenie i </w:t>
      </w:r>
      <w:proofErr w:type="spellStart"/>
      <w:r w:rsidR="000C3635" w:rsidRPr="000C3635">
        <w:rPr>
          <w:rFonts w:eastAsia="Times New Roman" w:cs="Calibri"/>
          <w:lang w:eastAsia="pl-PL"/>
        </w:rPr>
        <w:t>oprzewodowani</w:t>
      </w:r>
      <w:r w:rsidR="000C3635">
        <w:rPr>
          <w:rFonts w:eastAsia="Times New Roman" w:cs="Calibri"/>
          <w:lang w:eastAsia="pl-PL"/>
        </w:rPr>
        <w:t>a</w:t>
      </w:r>
      <w:proofErr w:type="spellEnd"/>
      <w:r w:rsidR="000C3635" w:rsidRPr="000C3635">
        <w:rPr>
          <w:rFonts w:eastAsia="Times New Roman" w:cs="Calibri"/>
          <w:lang w:eastAsia="pl-PL"/>
        </w:rPr>
        <w:t xml:space="preserve"> </w:t>
      </w:r>
      <w:r w:rsidR="000C3635">
        <w:rPr>
          <w:rFonts w:eastAsia="Times New Roman" w:cs="Calibri"/>
          <w:lang w:eastAsia="pl-PL"/>
        </w:rPr>
        <w:t>k</w:t>
      </w:r>
      <w:r w:rsidR="000C3635" w:rsidRPr="000C3635">
        <w:rPr>
          <w:rFonts w:eastAsia="Times New Roman" w:cs="Calibri"/>
          <w:lang w:eastAsia="pl-PL"/>
        </w:rPr>
        <w:t>ontrol</w:t>
      </w:r>
      <w:r w:rsidR="000C3635">
        <w:rPr>
          <w:rFonts w:eastAsia="Times New Roman" w:cs="Calibri"/>
          <w:lang w:eastAsia="pl-PL"/>
        </w:rPr>
        <w:t>i</w:t>
      </w:r>
      <w:r w:rsidR="000C3635" w:rsidRPr="000C3635">
        <w:rPr>
          <w:rFonts w:eastAsia="Times New Roman" w:cs="Calibri"/>
          <w:lang w:eastAsia="pl-PL"/>
        </w:rPr>
        <w:t xml:space="preserve"> dostępu</w:t>
      </w:r>
      <w:r w:rsidR="000C3635">
        <w:rPr>
          <w:rFonts w:eastAsia="Times New Roman" w:cs="Calibri"/>
          <w:lang w:eastAsia="pl-PL"/>
        </w:rPr>
        <w:t>.</w:t>
      </w:r>
    </w:p>
    <w:p w14:paraId="44394D5C" w14:textId="77777777" w:rsidR="00F9653A" w:rsidRDefault="00F9653A" w:rsidP="001D3667">
      <w:pPr>
        <w:pStyle w:val="Bezodstpw"/>
        <w:numPr>
          <w:ilvl w:val="0"/>
          <w:numId w:val="23"/>
        </w:numPr>
        <w:spacing w:before="120" w:line="276" w:lineRule="auto"/>
        <w:ind w:left="426"/>
        <w:jc w:val="both"/>
        <w:rPr>
          <w:rFonts w:cs="Calibri"/>
          <w:b/>
          <w:bCs/>
          <w:color w:val="000000"/>
        </w:rPr>
      </w:pPr>
      <w:r w:rsidRPr="00F9653A">
        <w:rPr>
          <w:rFonts w:cs="Calibri"/>
          <w:b/>
          <w:bCs/>
          <w:color w:val="000000"/>
        </w:rPr>
        <w:t xml:space="preserve">Instalacja </w:t>
      </w:r>
      <w:proofErr w:type="spellStart"/>
      <w:r w:rsidR="00817BA7">
        <w:rPr>
          <w:rFonts w:cs="Calibri"/>
          <w:b/>
          <w:bCs/>
          <w:color w:val="000000"/>
        </w:rPr>
        <w:t>przyzywowa</w:t>
      </w:r>
      <w:proofErr w:type="spellEnd"/>
    </w:p>
    <w:p w14:paraId="6559907F" w14:textId="77777777" w:rsidR="00F9653A" w:rsidRPr="00F9653A" w:rsidRDefault="00F9653A"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Wykonano: </w:t>
      </w:r>
      <w:r w:rsidRPr="00F9653A">
        <w:rPr>
          <w:rFonts w:eastAsia="Times New Roman" w:cs="Calibri"/>
          <w:lang w:eastAsia="pl-PL"/>
        </w:rPr>
        <w:t xml:space="preserve">Rury </w:t>
      </w:r>
      <w:r>
        <w:rPr>
          <w:rFonts w:eastAsia="Times New Roman" w:cs="Calibri"/>
          <w:lang w:eastAsia="pl-PL"/>
        </w:rPr>
        <w:t>i</w:t>
      </w:r>
      <w:r w:rsidRPr="00F9653A">
        <w:rPr>
          <w:rFonts w:eastAsia="Times New Roman" w:cs="Calibri"/>
          <w:lang w:eastAsia="pl-PL"/>
        </w:rPr>
        <w:t xml:space="preserve"> </w:t>
      </w:r>
      <w:proofErr w:type="spellStart"/>
      <w:r w:rsidRPr="00F9653A">
        <w:rPr>
          <w:rFonts w:eastAsia="Times New Roman" w:cs="Calibri"/>
          <w:lang w:eastAsia="pl-PL"/>
        </w:rPr>
        <w:t>peszle</w:t>
      </w:r>
      <w:proofErr w:type="spellEnd"/>
      <w:r w:rsidRPr="00F9653A">
        <w:rPr>
          <w:rFonts w:eastAsia="Times New Roman" w:cs="Calibri"/>
          <w:lang w:eastAsia="pl-PL"/>
        </w:rPr>
        <w:t xml:space="preserve"> instalacyjne </w:t>
      </w:r>
      <w:proofErr w:type="spellStart"/>
      <w:r w:rsidRPr="00F9653A">
        <w:rPr>
          <w:rFonts w:eastAsia="Times New Roman" w:cs="Calibri"/>
          <w:lang w:eastAsia="pl-PL"/>
        </w:rPr>
        <w:t>bezhalogenowe</w:t>
      </w:r>
      <w:proofErr w:type="spellEnd"/>
      <w:r w:rsidRPr="00F9653A">
        <w:rPr>
          <w:rFonts w:eastAsia="Times New Roman" w:cs="Calibri"/>
          <w:lang w:eastAsia="pl-PL"/>
        </w:rPr>
        <w:t xml:space="preserve"> o </w:t>
      </w:r>
      <w:proofErr w:type="spellStart"/>
      <w:r w:rsidRPr="00F9653A">
        <w:rPr>
          <w:rFonts w:eastAsia="Times New Roman" w:cs="Calibri"/>
          <w:lang w:eastAsia="pl-PL"/>
        </w:rPr>
        <w:t>średn</w:t>
      </w:r>
      <w:proofErr w:type="spellEnd"/>
      <w:r w:rsidRPr="00F9653A">
        <w:rPr>
          <w:rFonts w:eastAsia="Times New Roman" w:cs="Calibri"/>
          <w:lang w:eastAsia="pl-PL"/>
        </w:rPr>
        <w:t xml:space="preserve">. 16mm układane </w:t>
      </w:r>
      <w:r>
        <w:rPr>
          <w:rFonts w:eastAsia="Times New Roman" w:cs="Calibri"/>
          <w:lang w:eastAsia="pl-PL"/>
        </w:rPr>
        <w:t>na tynkowo i podtynkowo.</w:t>
      </w:r>
    </w:p>
    <w:p w14:paraId="38093C51" w14:textId="77777777" w:rsidR="000C3635" w:rsidRPr="00F9653A" w:rsidRDefault="00F9653A"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Do wykonania: </w:t>
      </w:r>
      <w:r w:rsidRPr="00F9653A">
        <w:rPr>
          <w:rFonts w:eastAsia="Times New Roman" w:cs="Calibri"/>
          <w:lang w:eastAsia="pl-PL"/>
        </w:rPr>
        <w:t>Montaż sygnalizatorów alarmu w puszce p/t fi 60, przycisków pociągowych, kasowników z lampką sygnalizacyjną</w:t>
      </w:r>
      <w:r>
        <w:rPr>
          <w:rFonts w:eastAsia="Times New Roman" w:cs="Calibri"/>
          <w:lang w:eastAsia="pl-PL"/>
        </w:rPr>
        <w:t xml:space="preserve">. </w:t>
      </w:r>
      <w:r w:rsidRPr="00F9653A">
        <w:rPr>
          <w:rFonts w:eastAsia="Times New Roman" w:cs="Calibri"/>
          <w:lang w:eastAsia="pl-PL"/>
        </w:rPr>
        <w:t>Uruchomienie systemu przyzywowego</w:t>
      </w:r>
      <w:r>
        <w:rPr>
          <w:rFonts w:eastAsia="Times New Roman" w:cs="Calibri"/>
          <w:lang w:eastAsia="pl-PL"/>
        </w:rPr>
        <w:t>.</w:t>
      </w:r>
      <w:r w:rsidR="000C3635">
        <w:rPr>
          <w:rFonts w:eastAsia="Times New Roman" w:cs="Calibri"/>
          <w:lang w:eastAsia="pl-PL"/>
        </w:rPr>
        <w:t xml:space="preserve"> M</w:t>
      </w:r>
      <w:r w:rsidR="000C3635" w:rsidRPr="00F9653A">
        <w:rPr>
          <w:rFonts w:eastAsia="Times New Roman" w:cs="Calibri"/>
          <w:lang w:eastAsia="pl-PL"/>
        </w:rPr>
        <w:t>ontaż puszek, gniazd instalacyjnych.</w:t>
      </w:r>
    </w:p>
    <w:p w14:paraId="555BC3A5" w14:textId="77777777" w:rsidR="000C3635" w:rsidRPr="000C3635" w:rsidRDefault="000C3635" w:rsidP="001D3667">
      <w:pPr>
        <w:pStyle w:val="Bezodstpw"/>
        <w:numPr>
          <w:ilvl w:val="0"/>
          <w:numId w:val="23"/>
        </w:numPr>
        <w:spacing w:before="120" w:line="276" w:lineRule="auto"/>
        <w:ind w:left="426"/>
        <w:jc w:val="both"/>
        <w:rPr>
          <w:rFonts w:cs="Calibri"/>
          <w:b/>
          <w:bCs/>
          <w:color w:val="000000"/>
        </w:rPr>
      </w:pPr>
      <w:r w:rsidRPr="000C3635">
        <w:rPr>
          <w:rFonts w:cs="Calibri"/>
          <w:b/>
          <w:bCs/>
          <w:color w:val="000000"/>
        </w:rPr>
        <w:t xml:space="preserve">Pomiary. </w:t>
      </w:r>
    </w:p>
    <w:p w14:paraId="3C6D7113" w14:textId="77777777" w:rsidR="000C3635" w:rsidRPr="000C3635" w:rsidRDefault="000C3635" w:rsidP="001D3667">
      <w:pPr>
        <w:numPr>
          <w:ilvl w:val="0"/>
          <w:numId w:val="11"/>
        </w:numPr>
        <w:tabs>
          <w:tab w:val="clear" w:pos="720"/>
        </w:tabs>
        <w:suppressAutoHyphens w:val="0"/>
        <w:spacing w:after="0"/>
        <w:ind w:left="993" w:hanging="218"/>
        <w:rPr>
          <w:rFonts w:eastAsia="Times New Roman" w:cs="Calibri"/>
          <w:sz w:val="18"/>
          <w:szCs w:val="18"/>
          <w:lang w:eastAsia="pl-PL"/>
        </w:rPr>
      </w:pPr>
      <w:r w:rsidRPr="00F055CF">
        <w:rPr>
          <w:rFonts w:eastAsia="Times New Roman" w:cs="Calibri"/>
          <w:lang w:eastAsia="pl-PL"/>
        </w:rPr>
        <w:t xml:space="preserve">Do wykonania: </w:t>
      </w:r>
      <w:r w:rsidRPr="000C3635">
        <w:rPr>
          <w:rFonts w:eastAsia="Times New Roman" w:cs="Calibri"/>
          <w:lang w:eastAsia="pl-PL"/>
        </w:rPr>
        <w:t>Pomiary wszystkich instalacji i układów</w:t>
      </w:r>
    </w:p>
    <w:p w14:paraId="4D97C177" w14:textId="77777777" w:rsidR="000C3635" w:rsidRDefault="000C3635" w:rsidP="001D3667">
      <w:pPr>
        <w:pStyle w:val="Bezodstpw"/>
        <w:numPr>
          <w:ilvl w:val="0"/>
          <w:numId w:val="23"/>
        </w:numPr>
        <w:spacing w:before="120" w:line="276" w:lineRule="auto"/>
        <w:ind w:left="426"/>
        <w:jc w:val="both"/>
        <w:rPr>
          <w:rFonts w:cs="Calibri"/>
          <w:b/>
          <w:bCs/>
          <w:color w:val="000000"/>
        </w:rPr>
      </w:pPr>
      <w:r w:rsidRPr="000C3635">
        <w:rPr>
          <w:rFonts w:cs="Calibri"/>
          <w:b/>
          <w:bCs/>
          <w:color w:val="000000"/>
        </w:rPr>
        <w:t>Wykonanie zasilenia węzła c.o. i przepompowni.</w:t>
      </w:r>
    </w:p>
    <w:p w14:paraId="51E5CAB8" w14:textId="77777777" w:rsidR="000C3635" w:rsidRPr="00F9653A" w:rsidRDefault="000C3635"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w:t>
      </w:r>
      <w:r w:rsidR="00454467">
        <w:rPr>
          <w:rFonts w:eastAsia="Times New Roman" w:cs="Calibri"/>
          <w:lang w:eastAsia="pl-PL"/>
        </w:rPr>
        <w:t xml:space="preserve"> w zakresie robót zewnętrznych:</w:t>
      </w:r>
      <w:r w:rsidRPr="00F055CF">
        <w:rPr>
          <w:rFonts w:eastAsia="Times New Roman" w:cs="Calibri"/>
          <w:lang w:eastAsia="pl-PL"/>
        </w:rPr>
        <w:t xml:space="preserve"> </w:t>
      </w:r>
      <w:r>
        <w:rPr>
          <w:rFonts w:eastAsia="Times New Roman" w:cs="Calibri"/>
          <w:lang w:eastAsia="pl-PL"/>
        </w:rPr>
        <w:t>roboty ziemne i układanie przewodów i rur w gruncie.</w:t>
      </w:r>
      <w:r w:rsidR="00454467">
        <w:rPr>
          <w:rFonts w:eastAsia="Times New Roman" w:cs="Calibri"/>
          <w:lang w:eastAsia="pl-PL"/>
        </w:rPr>
        <w:t xml:space="preserve"> W zakresie robót wewnętrznych pom. węzła c.o.: dokonano montażu k</w:t>
      </w:r>
      <w:r w:rsidR="00454467" w:rsidRPr="00454467">
        <w:rPr>
          <w:rFonts w:eastAsia="Times New Roman" w:cs="Calibri"/>
          <w:lang w:eastAsia="pl-PL"/>
        </w:rPr>
        <w:t>oryt</w:t>
      </w:r>
      <w:r w:rsidR="00454467">
        <w:rPr>
          <w:rFonts w:eastAsia="Times New Roman" w:cs="Calibri"/>
          <w:lang w:eastAsia="pl-PL"/>
        </w:rPr>
        <w:t>ek</w:t>
      </w:r>
      <w:r w:rsidR="00454467" w:rsidRPr="00454467">
        <w:rPr>
          <w:rFonts w:eastAsia="Times New Roman" w:cs="Calibri"/>
          <w:lang w:eastAsia="pl-PL"/>
        </w:rPr>
        <w:t xml:space="preserve"> i pokryw</w:t>
      </w:r>
      <w:r w:rsidR="00454467">
        <w:rPr>
          <w:rFonts w:eastAsia="Times New Roman" w:cs="Calibri"/>
          <w:lang w:eastAsia="pl-PL"/>
        </w:rPr>
        <w:t>, ułożenia</w:t>
      </w:r>
      <w:r w:rsidR="00454467" w:rsidRPr="00454467">
        <w:rPr>
          <w:rFonts w:eastAsia="Times New Roman" w:cs="Calibri"/>
          <w:lang w:eastAsia="pl-PL"/>
        </w:rPr>
        <w:t xml:space="preserve"> rur winidurowych niepalnych</w:t>
      </w:r>
      <w:r w:rsidR="00454467">
        <w:rPr>
          <w:rFonts w:eastAsia="Times New Roman" w:cs="Calibri"/>
          <w:lang w:eastAsia="pl-PL"/>
        </w:rPr>
        <w:t xml:space="preserve">, </w:t>
      </w:r>
      <w:r w:rsidR="00454467" w:rsidRPr="00454467">
        <w:rPr>
          <w:rFonts w:eastAsia="Times New Roman" w:cs="Calibri"/>
          <w:lang w:eastAsia="pl-PL"/>
        </w:rPr>
        <w:t>kabli z zarobieniem</w:t>
      </w:r>
      <w:r w:rsidR="00454467">
        <w:rPr>
          <w:rFonts w:eastAsia="Times New Roman" w:cs="Calibri"/>
          <w:lang w:eastAsia="pl-PL"/>
        </w:rPr>
        <w:t>. Wykonano p</w:t>
      </w:r>
      <w:r w:rsidR="00454467" w:rsidRPr="00454467">
        <w:rPr>
          <w:rFonts w:eastAsia="Times New Roman" w:cs="Calibri"/>
          <w:lang w:eastAsia="pl-PL"/>
        </w:rPr>
        <w:t>rzejścia szczelne przez ścianę dla kabli wraz z rurami osłonowymi</w:t>
      </w:r>
      <w:r w:rsidR="00454467">
        <w:rPr>
          <w:rFonts w:eastAsia="Times New Roman" w:cs="Calibri"/>
          <w:lang w:eastAsia="pl-PL"/>
        </w:rPr>
        <w:t xml:space="preserve">, </w:t>
      </w:r>
      <w:r w:rsidR="00454467" w:rsidRPr="00454467">
        <w:rPr>
          <w:rFonts w:eastAsia="Times New Roman" w:cs="Calibri"/>
          <w:lang w:eastAsia="pl-PL"/>
        </w:rPr>
        <w:t>przebudow</w:t>
      </w:r>
      <w:r w:rsidR="00454467">
        <w:rPr>
          <w:rFonts w:eastAsia="Times New Roman" w:cs="Calibri"/>
          <w:lang w:eastAsia="pl-PL"/>
        </w:rPr>
        <w:t>ę</w:t>
      </w:r>
      <w:r w:rsidR="00454467" w:rsidRPr="00454467">
        <w:rPr>
          <w:rFonts w:eastAsia="Times New Roman" w:cs="Calibri"/>
          <w:lang w:eastAsia="pl-PL"/>
        </w:rPr>
        <w:t xml:space="preserve"> zasilania istniejącej rozdzielnicy głównej dla pompowni</w:t>
      </w:r>
      <w:r w:rsidR="00454467">
        <w:rPr>
          <w:rFonts w:eastAsia="Times New Roman" w:cs="Calibri"/>
          <w:lang w:eastAsia="pl-PL"/>
        </w:rPr>
        <w:t>, w</w:t>
      </w:r>
      <w:r w:rsidR="00454467" w:rsidRPr="00454467">
        <w:rPr>
          <w:rFonts w:eastAsia="Times New Roman" w:cs="Calibri"/>
          <w:lang w:eastAsia="pl-PL"/>
        </w:rPr>
        <w:t>yłączniki nadprądowy 3-biegunowe w rozdzielnicach, wyłącznik przeciwporażeniowy 3 (4)-biegunowy w rozdzielnicach</w:t>
      </w:r>
      <w:r w:rsidR="00454467">
        <w:rPr>
          <w:rFonts w:eastAsia="Times New Roman" w:cs="Calibri"/>
          <w:lang w:eastAsia="pl-PL"/>
        </w:rPr>
        <w:t>, u</w:t>
      </w:r>
      <w:r w:rsidR="00454467" w:rsidRPr="00454467">
        <w:rPr>
          <w:rFonts w:eastAsia="Times New Roman" w:cs="Calibri"/>
          <w:lang w:eastAsia="pl-PL"/>
        </w:rPr>
        <w:t>kłady sterowania elektrycznego - sterownik nadzorujący naprzemienną pracę pomp</w:t>
      </w:r>
      <w:r w:rsidR="00454467">
        <w:rPr>
          <w:rFonts w:eastAsia="Times New Roman" w:cs="Calibri"/>
          <w:lang w:eastAsia="pl-PL"/>
        </w:rPr>
        <w:t>.</w:t>
      </w:r>
    </w:p>
    <w:p w14:paraId="779EE289" w14:textId="77777777" w:rsidR="000C3635" w:rsidRPr="000C3635" w:rsidRDefault="000C3635" w:rsidP="001D3667">
      <w:pPr>
        <w:numPr>
          <w:ilvl w:val="0"/>
          <w:numId w:val="11"/>
        </w:numPr>
        <w:tabs>
          <w:tab w:val="clear" w:pos="720"/>
        </w:tabs>
        <w:suppressAutoHyphens w:val="0"/>
        <w:spacing w:after="0"/>
        <w:ind w:left="993" w:hanging="218"/>
        <w:rPr>
          <w:rFonts w:cs="Calibri"/>
          <w:b/>
          <w:bCs/>
          <w:color w:val="000000"/>
        </w:rPr>
      </w:pPr>
      <w:r w:rsidRPr="00F055CF">
        <w:rPr>
          <w:rFonts w:eastAsia="Times New Roman" w:cs="Calibri"/>
          <w:lang w:eastAsia="pl-PL"/>
        </w:rPr>
        <w:t xml:space="preserve">Do wykonania: </w:t>
      </w:r>
      <w:r w:rsidR="00454467">
        <w:rPr>
          <w:rFonts w:eastAsia="Times New Roman" w:cs="Calibri"/>
          <w:lang w:eastAsia="pl-PL"/>
        </w:rPr>
        <w:t>pomiary wszystkich instalacji do odbioru końcowego węzła i uruchomienie i pomiary linii dozorowych.</w:t>
      </w:r>
    </w:p>
    <w:p w14:paraId="25659EFA" w14:textId="77777777" w:rsidR="00A0050C" w:rsidRPr="003E20A7" w:rsidRDefault="00A0050C" w:rsidP="001D3667">
      <w:pPr>
        <w:pStyle w:val="Bezodstpw"/>
        <w:numPr>
          <w:ilvl w:val="0"/>
          <w:numId w:val="23"/>
        </w:numPr>
        <w:spacing w:before="120" w:line="276" w:lineRule="auto"/>
        <w:ind w:left="426"/>
        <w:jc w:val="both"/>
        <w:rPr>
          <w:rFonts w:cs="Calibri"/>
          <w:b/>
          <w:bCs/>
          <w:sz w:val="20"/>
          <w:szCs w:val="20"/>
        </w:rPr>
      </w:pPr>
      <w:r w:rsidRPr="00A0050C">
        <w:rPr>
          <w:rFonts w:cs="Calibri"/>
          <w:b/>
          <w:bCs/>
          <w:color w:val="000000"/>
        </w:rPr>
        <w:t>Instalacje w pomieszczeniu węzła cieplnego.</w:t>
      </w:r>
      <w:r w:rsidRPr="003E20A7">
        <w:rPr>
          <w:rFonts w:cs="Calibri"/>
          <w:b/>
          <w:bCs/>
          <w:sz w:val="20"/>
          <w:szCs w:val="20"/>
        </w:rPr>
        <w:t xml:space="preserve"> </w:t>
      </w:r>
    </w:p>
    <w:p w14:paraId="4690A460" w14:textId="77777777" w:rsidR="00A0050C" w:rsidRPr="00F9653A" w:rsidRDefault="00A0050C"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w:t>
      </w:r>
      <w:r>
        <w:rPr>
          <w:rFonts w:eastAsia="Times New Roman" w:cs="Calibri"/>
          <w:lang w:eastAsia="pl-PL"/>
        </w:rPr>
        <w:t xml:space="preserve"> demontaże, instalacje oświetleniową, rozdzielnice RWC i linie zasilające i instalacje uziemiającą. </w:t>
      </w:r>
    </w:p>
    <w:p w14:paraId="35FEE29F" w14:textId="77777777" w:rsidR="00F9653A" w:rsidRPr="00A0050C" w:rsidRDefault="00A0050C" w:rsidP="001D3667">
      <w:pPr>
        <w:numPr>
          <w:ilvl w:val="0"/>
          <w:numId w:val="11"/>
        </w:numPr>
        <w:tabs>
          <w:tab w:val="clear" w:pos="720"/>
        </w:tabs>
        <w:suppressAutoHyphens w:val="0"/>
        <w:spacing w:after="0"/>
        <w:ind w:left="993" w:hanging="218"/>
        <w:rPr>
          <w:rFonts w:cs="Calibri"/>
          <w:b/>
          <w:color w:val="000000"/>
          <w:u w:val="single"/>
        </w:rPr>
      </w:pPr>
      <w:r w:rsidRPr="00F055CF">
        <w:rPr>
          <w:rFonts w:eastAsia="Times New Roman" w:cs="Calibri"/>
          <w:lang w:eastAsia="pl-PL"/>
        </w:rPr>
        <w:t xml:space="preserve">Do wykonania: </w:t>
      </w:r>
      <w:r>
        <w:rPr>
          <w:rFonts w:eastAsia="Times New Roman" w:cs="Calibri"/>
          <w:lang w:eastAsia="pl-PL"/>
        </w:rPr>
        <w:t>instalacja antenowa</w:t>
      </w:r>
    </w:p>
    <w:p w14:paraId="0E48CF3F" w14:textId="77777777" w:rsidR="00A0050C" w:rsidRPr="001528C9" w:rsidRDefault="00A0050C" w:rsidP="001D3667">
      <w:pPr>
        <w:pStyle w:val="Bezodstpw"/>
        <w:numPr>
          <w:ilvl w:val="0"/>
          <w:numId w:val="23"/>
        </w:numPr>
        <w:spacing w:before="120" w:line="276" w:lineRule="auto"/>
        <w:ind w:left="426"/>
        <w:jc w:val="both"/>
        <w:rPr>
          <w:rFonts w:cs="Calibri"/>
        </w:rPr>
      </w:pPr>
      <w:r w:rsidRPr="00A0050C">
        <w:rPr>
          <w:rFonts w:cs="Calibri"/>
          <w:b/>
          <w:bCs/>
          <w:color w:val="000000"/>
        </w:rPr>
        <w:t>Instalacja</w:t>
      </w:r>
      <w:r w:rsidRPr="001528C9">
        <w:rPr>
          <w:rFonts w:cs="Calibri"/>
          <w:b/>
          <w:bCs/>
        </w:rPr>
        <w:t xml:space="preserve"> paneli fotowoltaicznych. </w:t>
      </w:r>
    </w:p>
    <w:p w14:paraId="1A43636E" w14:textId="7DE95DC9" w:rsidR="00A0050C" w:rsidRPr="00F9653A" w:rsidRDefault="00A0050C"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Wykonano:</w:t>
      </w:r>
      <w:r>
        <w:rPr>
          <w:rFonts w:eastAsia="Times New Roman" w:cs="Calibri"/>
          <w:lang w:eastAsia="pl-PL"/>
        </w:rPr>
        <w:t xml:space="preserve"> instalację paneli fotowoltaicznych</w:t>
      </w:r>
    </w:p>
    <w:p w14:paraId="264A27A3" w14:textId="577A8335" w:rsidR="00A0050C" w:rsidRDefault="00A0050C" w:rsidP="001D3667">
      <w:pPr>
        <w:numPr>
          <w:ilvl w:val="0"/>
          <w:numId w:val="11"/>
        </w:numPr>
        <w:tabs>
          <w:tab w:val="clear" w:pos="720"/>
        </w:tabs>
        <w:suppressAutoHyphens w:val="0"/>
        <w:spacing w:after="0"/>
        <w:ind w:left="993" w:hanging="218"/>
        <w:rPr>
          <w:rFonts w:eastAsia="Times New Roman" w:cs="Calibri"/>
          <w:lang w:eastAsia="pl-PL"/>
        </w:rPr>
      </w:pPr>
      <w:r w:rsidRPr="00F055CF">
        <w:rPr>
          <w:rFonts w:eastAsia="Times New Roman" w:cs="Calibri"/>
          <w:lang w:eastAsia="pl-PL"/>
        </w:rPr>
        <w:t xml:space="preserve">Do wykonania: </w:t>
      </w:r>
      <w:r w:rsidRPr="00A0050C">
        <w:rPr>
          <w:rFonts w:eastAsia="Times New Roman" w:cs="Calibri"/>
          <w:lang w:eastAsia="pl-PL"/>
        </w:rPr>
        <w:t>usunięci</w:t>
      </w:r>
      <w:r>
        <w:rPr>
          <w:rFonts w:eastAsia="Times New Roman" w:cs="Calibri"/>
          <w:lang w:eastAsia="pl-PL"/>
        </w:rPr>
        <w:t>e</w:t>
      </w:r>
      <w:r w:rsidRPr="00A0050C">
        <w:rPr>
          <w:rFonts w:eastAsia="Times New Roman" w:cs="Calibri"/>
          <w:lang w:eastAsia="pl-PL"/>
        </w:rPr>
        <w:t xml:space="preserve"> </w:t>
      </w:r>
      <w:r>
        <w:rPr>
          <w:rFonts w:eastAsia="Times New Roman" w:cs="Calibri"/>
          <w:lang w:eastAsia="pl-PL"/>
        </w:rPr>
        <w:t>(</w:t>
      </w:r>
      <w:r w:rsidRPr="00A0050C">
        <w:rPr>
          <w:rFonts w:eastAsia="Times New Roman" w:cs="Calibri"/>
          <w:lang w:eastAsia="pl-PL"/>
        </w:rPr>
        <w:t>miejscowo</w:t>
      </w:r>
      <w:r>
        <w:rPr>
          <w:rFonts w:eastAsia="Times New Roman" w:cs="Calibri"/>
          <w:lang w:eastAsia="pl-PL"/>
        </w:rPr>
        <w:t>)</w:t>
      </w:r>
      <w:r w:rsidRPr="00A0050C">
        <w:rPr>
          <w:rFonts w:eastAsia="Times New Roman" w:cs="Calibri"/>
          <w:lang w:eastAsia="pl-PL"/>
        </w:rPr>
        <w:t xml:space="preserve"> foli</w:t>
      </w:r>
      <w:r>
        <w:rPr>
          <w:rFonts w:eastAsia="Times New Roman" w:cs="Calibri"/>
          <w:lang w:eastAsia="pl-PL"/>
        </w:rPr>
        <w:t>i</w:t>
      </w:r>
      <w:r w:rsidRPr="00A0050C">
        <w:rPr>
          <w:rFonts w:eastAsia="Times New Roman" w:cs="Calibri"/>
          <w:lang w:eastAsia="pl-PL"/>
        </w:rPr>
        <w:t xml:space="preserve"> </w:t>
      </w:r>
      <w:r w:rsidR="001D4452">
        <w:rPr>
          <w:rFonts w:eastAsia="Times New Roman" w:cs="Calibri"/>
          <w:lang w:eastAsia="pl-PL"/>
        </w:rPr>
        <w:t>spod stopek</w:t>
      </w:r>
      <w:r w:rsidRPr="00A0050C">
        <w:rPr>
          <w:rFonts w:eastAsia="Times New Roman" w:cs="Calibri"/>
          <w:lang w:eastAsia="pl-PL"/>
        </w:rPr>
        <w:t xml:space="preserve"> podkonstrukcji paneli fotowoltaicznych</w:t>
      </w:r>
      <w:r>
        <w:rPr>
          <w:rFonts w:eastAsia="Times New Roman" w:cs="Calibri"/>
          <w:lang w:eastAsia="pl-PL"/>
        </w:rPr>
        <w:t xml:space="preserve"> i wymiana na papę</w:t>
      </w:r>
      <w:r w:rsidRPr="00A0050C">
        <w:rPr>
          <w:rFonts w:eastAsia="Times New Roman" w:cs="Calibri"/>
          <w:lang w:eastAsia="pl-PL"/>
        </w:rPr>
        <w:t xml:space="preserve">. </w:t>
      </w:r>
    </w:p>
    <w:p w14:paraId="46371A9D" w14:textId="77777777" w:rsidR="001707F8" w:rsidRDefault="001707F8" w:rsidP="001707F8">
      <w:pPr>
        <w:suppressAutoHyphens w:val="0"/>
        <w:spacing w:after="0"/>
        <w:rPr>
          <w:rFonts w:eastAsia="Times New Roman" w:cs="Calibri"/>
          <w:lang w:eastAsia="pl-PL"/>
        </w:rPr>
      </w:pPr>
    </w:p>
    <w:p w14:paraId="7F62BAFE" w14:textId="77777777" w:rsidR="00225457" w:rsidRDefault="00225457" w:rsidP="001707F8">
      <w:pPr>
        <w:suppressAutoHyphens w:val="0"/>
        <w:spacing w:after="0"/>
        <w:rPr>
          <w:rFonts w:eastAsia="Times New Roman" w:cs="Calibri"/>
          <w:lang w:eastAsia="pl-PL"/>
        </w:rPr>
      </w:pPr>
    </w:p>
    <w:p w14:paraId="40D33D9E" w14:textId="77777777" w:rsidR="00225457" w:rsidRPr="00A0050C" w:rsidRDefault="00225457" w:rsidP="001707F8">
      <w:pPr>
        <w:suppressAutoHyphens w:val="0"/>
        <w:spacing w:after="0"/>
        <w:rPr>
          <w:rFonts w:eastAsia="Times New Roman" w:cs="Calibri"/>
          <w:lang w:eastAsia="pl-PL"/>
        </w:rPr>
      </w:pPr>
    </w:p>
    <w:p w14:paraId="05DF664B" w14:textId="77777777" w:rsidR="00081C47" w:rsidRPr="00662154" w:rsidRDefault="00662154" w:rsidP="001D3667">
      <w:pPr>
        <w:numPr>
          <w:ilvl w:val="0"/>
          <w:numId w:val="21"/>
        </w:numPr>
        <w:spacing w:before="120" w:after="0"/>
        <w:ind w:left="426" w:hanging="426"/>
        <w:jc w:val="both"/>
        <w:rPr>
          <w:rFonts w:cs="Calibri"/>
          <w:b/>
          <w:u w:val="single"/>
        </w:rPr>
      </w:pPr>
      <w:r w:rsidRPr="00662154">
        <w:rPr>
          <w:rFonts w:cs="Calibri"/>
          <w:b/>
          <w:u w:val="single"/>
        </w:rPr>
        <w:lastRenderedPageBreak/>
        <w:t>ZAMAWIAJĄCY OCZEKUJE WYKONANIA PRZEDMIOTU UMOWY W NASTĘPUJĄCYCH TERMINACH:</w:t>
      </w:r>
    </w:p>
    <w:p w14:paraId="6664090F" w14:textId="2A4BBF5D" w:rsidR="00081C47" w:rsidRPr="00F01E7C" w:rsidRDefault="005A51DF" w:rsidP="001D3667">
      <w:pPr>
        <w:pStyle w:val="Akapitzlist"/>
        <w:numPr>
          <w:ilvl w:val="0"/>
          <w:numId w:val="5"/>
        </w:numPr>
        <w:suppressAutoHyphens w:val="0"/>
        <w:autoSpaceDE w:val="0"/>
        <w:autoSpaceDN w:val="0"/>
        <w:spacing w:after="0"/>
        <w:ind w:left="426" w:right="-23"/>
        <w:contextualSpacing/>
        <w:jc w:val="both"/>
        <w:rPr>
          <w:rFonts w:cs="Calibri"/>
          <w:bCs/>
          <w:kern w:val="28"/>
        </w:rPr>
      </w:pPr>
      <w:r>
        <w:rPr>
          <w:rFonts w:cs="Calibri"/>
          <w:bCs/>
          <w:kern w:val="28"/>
        </w:rPr>
        <w:t xml:space="preserve">Przekazanie </w:t>
      </w:r>
      <w:r w:rsidRPr="005A51DF">
        <w:rPr>
          <w:rFonts w:cs="Calibri"/>
          <w:bCs/>
          <w:kern w:val="28"/>
        </w:rPr>
        <w:t xml:space="preserve">inwentaryzacji </w:t>
      </w:r>
      <w:r w:rsidR="008C78CB" w:rsidRPr="008C78CB">
        <w:rPr>
          <w:rFonts w:cs="Calibri"/>
          <w:bCs/>
          <w:kern w:val="28"/>
        </w:rPr>
        <w:t>powykonawczej instalacji i urządzeń branży elektrycznej, teletechnicznej i sanitarnej</w:t>
      </w:r>
      <w:r w:rsidR="00225457">
        <w:rPr>
          <w:rFonts w:cs="Calibri"/>
          <w:bCs/>
          <w:kern w:val="28"/>
        </w:rPr>
        <w:t xml:space="preserve"> w</w:t>
      </w:r>
      <w:r w:rsidRPr="005A51DF">
        <w:rPr>
          <w:rFonts w:cs="Calibri"/>
          <w:bCs/>
          <w:kern w:val="28"/>
        </w:rPr>
        <w:t>raz z opracowaniem dokumentacji rysunkowej i opisowej</w:t>
      </w:r>
      <w:r>
        <w:rPr>
          <w:rFonts w:cs="Calibri"/>
          <w:bCs/>
          <w:kern w:val="28"/>
        </w:rPr>
        <w:t xml:space="preserve"> w</w:t>
      </w:r>
      <w:r w:rsidR="00CC3DEF">
        <w:rPr>
          <w:rFonts w:cs="Calibri"/>
          <w:bCs/>
          <w:kern w:val="28"/>
        </w:rPr>
        <w:t> </w:t>
      </w:r>
      <w:r>
        <w:rPr>
          <w:rFonts w:cs="Calibri"/>
          <w:bCs/>
          <w:kern w:val="28"/>
        </w:rPr>
        <w:t xml:space="preserve">terminie </w:t>
      </w:r>
      <w:r w:rsidR="00F01E7C" w:rsidRPr="00F01E7C">
        <w:rPr>
          <w:rFonts w:cs="Calibri"/>
          <w:bCs/>
          <w:kern w:val="28"/>
        </w:rPr>
        <w:t xml:space="preserve">do </w:t>
      </w:r>
      <w:r w:rsidR="00924F9A" w:rsidRPr="00F01E7C">
        <w:rPr>
          <w:rFonts w:cs="Calibri"/>
          <w:bCs/>
          <w:kern w:val="28"/>
        </w:rPr>
        <w:t>30</w:t>
      </w:r>
      <w:r w:rsidRPr="00F01E7C">
        <w:rPr>
          <w:rFonts w:cs="Calibri"/>
          <w:bCs/>
          <w:kern w:val="28"/>
        </w:rPr>
        <w:t xml:space="preserve"> dni od dnia podpisania Umowy.</w:t>
      </w:r>
    </w:p>
    <w:p w14:paraId="26BC7F09" w14:textId="3A93E259" w:rsidR="005A51DF" w:rsidRDefault="005A51DF" w:rsidP="001D3667">
      <w:pPr>
        <w:pStyle w:val="Akapitzlist"/>
        <w:numPr>
          <w:ilvl w:val="0"/>
          <w:numId w:val="5"/>
        </w:numPr>
        <w:suppressAutoHyphens w:val="0"/>
        <w:autoSpaceDE w:val="0"/>
        <w:autoSpaceDN w:val="0"/>
        <w:spacing w:after="0"/>
        <w:ind w:left="426" w:right="-23"/>
        <w:contextualSpacing/>
        <w:jc w:val="both"/>
        <w:rPr>
          <w:rFonts w:cs="Calibri"/>
          <w:bCs/>
          <w:kern w:val="28"/>
        </w:rPr>
      </w:pPr>
      <w:r w:rsidRPr="00F01E7C">
        <w:rPr>
          <w:rFonts w:cs="Calibri"/>
          <w:bCs/>
          <w:kern w:val="28"/>
        </w:rPr>
        <w:t xml:space="preserve">Przekazania wyceny robót pozostałych do wykonania i robót związanych z usunięciem stwierdzonych usterek w terminie </w:t>
      </w:r>
      <w:r w:rsidR="00F01E7C" w:rsidRPr="00F01E7C">
        <w:rPr>
          <w:rFonts w:cs="Calibri"/>
          <w:bCs/>
          <w:kern w:val="28"/>
        </w:rPr>
        <w:t xml:space="preserve">do </w:t>
      </w:r>
      <w:r w:rsidR="00924F9A" w:rsidRPr="00F01E7C">
        <w:rPr>
          <w:rFonts w:cs="Calibri"/>
          <w:bCs/>
          <w:kern w:val="28"/>
        </w:rPr>
        <w:t>50</w:t>
      </w:r>
      <w:r w:rsidRPr="00F01E7C">
        <w:rPr>
          <w:rFonts w:cs="Calibri"/>
          <w:bCs/>
          <w:kern w:val="28"/>
        </w:rPr>
        <w:t xml:space="preserve"> dni</w:t>
      </w:r>
      <w:r>
        <w:rPr>
          <w:rFonts w:cs="Calibri"/>
          <w:bCs/>
          <w:kern w:val="28"/>
        </w:rPr>
        <w:t xml:space="preserve"> od dnia podpisania Umowy. </w:t>
      </w:r>
    </w:p>
    <w:p w14:paraId="2862360A" w14:textId="77777777" w:rsidR="00200620" w:rsidRPr="00662154" w:rsidRDefault="00662154" w:rsidP="001D3667">
      <w:pPr>
        <w:numPr>
          <w:ilvl w:val="0"/>
          <w:numId w:val="21"/>
        </w:numPr>
        <w:spacing w:before="120" w:after="0"/>
        <w:ind w:left="426" w:hanging="426"/>
        <w:jc w:val="both"/>
        <w:rPr>
          <w:rFonts w:cs="Calibri"/>
          <w:b/>
          <w:u w:val="single"/>
        </w:rPr>
      </w:pPr>
      <w:r w:rsidRPr="00662154">
        <w:rPr>
          <w:rFonts w:cs="Calibri"/>
          <w:b/>
          <w:u w:val="single"/>
        </w:rPr>
        <w:t>ZAMAWIAJĄCY PRZEWIDUJE NASTĘPUJĄCE ZASADY I TERMINY PŁATNOŚCI:</w:t>
      </w:r>
    </w:p>
    <w:p w14:paraId="5ABFF932" w14:textId="77777777" w:rsidR="002D179C" w:rsidRPr="00D46F9B" w:rsidRDefault="00CF2582" w:rsidP="00BC13EC">
      <w:pPr>
        <w:widowControl w:val="0"/>
        <w:tabs>
          <w:tab w:val="left" w:pos="1620"/>
        </w:tabs>
        <w:overflowPunct w:val="0"/>
        <w:spacing w:after="0"/>
        <w:ind w:left="426"/>
        <w:jc w:val="both"/>
        <w:rPr>
          <w:rFonts w:eastAsia="Times New Roman" w:cs="Calibri"/>
          <w:b/>
          <w:kern w:val="2"/>
          <w:u w:val="single"/>
          <w:lang w:eastAsia="pl-PL"/>
        </w:rPr>
      </w:pPr>
      <w:r w:rsidRPr="00D46F9B">
        <w:rPr>
          <w:rFonts w:cs="Calibri"/>
        </w:rPr>
        <w:t xml:space="preserve">Płatności w ciągu 21  dni od dostarczenia Zamawiającemu prawidłowo wystawionej faktury na podstawie protokołu </w:t>
      </w:r>
      <w:r w:rsidR="00890EE4">
        <w:rPr>
          <w:rFonts w:cs="Calibri"/>
        </w:rPr>
        <w:t xml:space="preserve">zdawczo – odbiorczego </w:t>
      </w:r>
      <w:r w:rsidRPr="00D46F9B">
        <w:rPr>
          <w:rFonts w:cs="Calibri"/>
        </w:rPr>
        <w:t>potwierdzającego prawidłowość realizacji przedmiotu umowy.</w:t>
      </w:r>
    </w:p>
    <w:p w14:paraId="11C7CBA8" w14:textId="77777777" w:rsidR="002D179C" w:rsidRPr="00D46F9B" w:rsidRDefault="002D179C" w:rsidP="001D3667">
      <w:pPr>
        <w:numPr>
          <w:ilvl w:val="0"/>
          <w:numId w:val="21"/>
        </w:numPr>
        <w:spacing w:before="120" w:after="0"/>
        <w:ind w:left="426" w:hanging="426"/>
        <w:jc w:val="both"/>
        <w:rPr>
          <w:rFonts w:cs="Calibri"/>
        </w:rPr>
      </w:pPr>
      <w:r w:rsidRPr="00662154">
        <w:rPr>
          <w:rFonts w:eastAsia="Times New Roman" w:cs="Calibri"/>
          <w:b/>
          <w:kern w:val="2"/>
          <w:u w:val="single"/>
          <w:lang w:eastAsia="pl-PL"/>
        </w:rPr>
        <w:t>WYMAGANIA</w:t>
      </w:r>
      <w:r w:rsidRPr="00D46F9B">
        <w:rPr>
          <w:rFonts w:eastAsia="Times New Roman" w:cs="Calibri"/>
          <w:b/>
          <w:kern w:val="2"/>
          <w:u w:val="single"/>
          <w:lang w:eastAsia="pl-PL"/>
        </w:rPr>
        <w:t xml:space="preserve"> SZCZEGÓŁOWE DOTYCZĄCE OPRACOWAŃ PROJEKTOWYCH</w:t>
      </w:r>
    </w:p>
    <w:p w14:paraId="38DCB35D" w14:textId="77777777" w:rsidR="002D179C" w:rsidRDefault="002D591F" w:rsidP="001D3667">
      <w:pPr>
        <w:widowControl w:val="0"/>
        <w:numPr>
          <w:ilvl w:val="0"/>
          <w:numId w:val="6"/>
        </w:numPr>
        <w:overflowPunct w:val="0"/>
        <w:spacing w:before="120" w:after="0"/>
        <w:ind w:left="567" w:right="851" w:hanging="357"/>
        <w:jc w:val="both"/>
        <w:rPr>
          <w:rFonts w:eastAsia="Times New Roman" w:cs="Calibri"/>
          <w:b/>
          <w:bCs/>
          <w:kern w:val="2"/>
          <w:u w:val="single"/>
          <w:lang w:eastAsia="pl-PL"/>
        </w:rPr>
      </w:pPr>
      <w:r w:rsidRPr="00D46F9B">
        <w:rPr>
          <w:rFonts w:eastAsia="Times New Roman" w:cs="Calibri"/>
          <w:b/>
          <w:bCs/>
          <w:kern w:val="2"/>
          <w:u w:val="single"/>
          <w:lang w:eastAsia="pl-PL"/>
        </w:rPr>
        <w:t xml:space="preserve">Dokumentacja powinna spełniać wymagania m.in. </w:t>
      </w:r>
    </w:p>
    <w:p w14:paraId="05D9CDA2" w14:textId="77777777" w:rsidR="002D591F" w:rsidRPr="00D46F9B" w:rsidRDefault="002D591F" w:rsidP="001D3667">
      <w:pPr>
        <w:pStyle w:val="Bezodstpw"/>
        <w:numPr>
          <w:ilvl w:val="1"/>
          <w:numId w:val="6"/>
        </w:numPr>
        <w:spacing w:line="276" w:lineRule="auto"/>
        <w:ind w:left="709" w:hanging="283"/>
        <w:jc w:val="both"/>
        <w:rPr>
          <w:rFonts w:cs="Calibri"/>
        </w:rPr>
      </w:pPr>
      <w:r w:rsidRPr="00D46F9B">
        <w:rPr>
          <w:rFonts w:cs="Calibri"/>
          <w:color w:val="000000"/>
        </w:rPr>
        <w:t xml:space="preserve">ustawy  z dnia 7 lipca 1994r. Prawo budowlane ( tj. Dz.U. z  2020 r.,  poz. 1333 z późn. zm.), </w:t>
      </w:r>
    </w:p>
    <w:p w14:paraId="0FB260F9" w14:textId="77777777" w:rsidR="00BD7905" w:rsidRPr="00D46F9B" w:rsidRDefault="002D591F" w:rsidP="001D3667">
      <w:pPr>
        <w:pStyle w:val="Bezodstpw"/>
        <w:numPr>
          <w:ilvl w:val="1"/>
          <w:numId w:val="6"/>
        </w:numPr>
        <w:spacing w:line="276" w:lineRule="auto"/>
        <w:ind w:left="709" w:hanging="283"/>
        <w:jc w:val="both"/>
        <w:rPr>
          <w:rFonts w:cs="Calibri"/>
        </w:rPr>
      </w:pPr>
      <w:r w:rsidRPr="00D46F9B">
        <w:rPr>
          <w:rFonts w:eastAsia="Times New Roman" w:cs="Calibri"/>
          <w:color w:val="000000"/>
          <w:lang w:eastAsia="pl-PL"/>
        </w:rPr>
        <w:t>Rozporządzenia Ministra Infrastruktury z dnia 02.09.2004 r. w sprawie szczegółowego zakresu i formy dokumentacji projektowej, specyfikacji technicznych wykonania i odbioru robót budowlanych oraz programu funkcjonalno-użytkowego (Dz. U. z 2013 r. Nr 1129  z późn. zm.);</w:t>
      </w:r>
      <w:r w:rsidR="00BD7905" w:rsidRPr="00D46F9B">
        <w:rPr>
          <w:rFonts w:cs="Calibri"/>
          <w:color w:val="000000"/>
        </w:rPr>
        <w:t>przepisów dotyczących postępowania w przypadkach wpisania obiektów/terenów do gminnej ewidencji zabytków oraz zaleceń Stołecznego i Wojewódzkiego Konserwatora Zabytków;</w:t>
      </w:r>
    </w:p>
    <w:p w14:paraId="493EEEDF" w14:textId="77777777" w:rsidR="00381CB6" w:rsidRPr="00D46F9B" w:rsidRDefault="00BD7905" w:rsidP="001D3667">
      <w:pPr>
        <w:pStyle w:val="Bezodstpw"/>
        <w:numPr>
          <w:ilvl w:val="1"/>
          <w:numId w:val="6"/>
        </w:numPr>
        <w:spacing w:line="276" w:lineRule="auto"/>
        <w:ind w:left="709" w:hanging="283"/>
        <w:jc w:val="both"/>
        <w:rPr>
          <w:rFonts w:cs="Calibri"/>
        </w:rPr>
      </w:pPr>
      <w:r w:rsidRPr="00D46F9B">
        <w:rPr>
          <w:rFonts w:cs="Calibri"/>
          <w:color w:val="000000"/>
        </w:rPr>
        <w:t>innych ustaw i rozporządzeń, Polskich Norm, zasad wiedzy technicznej i sztuki  budowlanej nie wymienionych w niniejszym dokumencie a niezbędnych do zrealizowania przedmiotu zamówienia</w:t>
      </w:r>
      <w:r w:rsidR="00381CB6" w:rsidRPr="00D46F9B">
        <w:rPr>
          <w:rFonts w:cs="Calibri"/>
          <w:color w:val="000000"/>
        </w:rPr>
        <w:t xml:space="preserve"> </w:t>
      </w:r>
      <w:r w:rsidR="00381CB6" w:rsidRPr="00D46F9B">
        <w:rPr>
          <w:rFonts w:eastAsia="Times New Roman" w:cs="Calibri"/>
          <w:color w:val="000000"/>
          <w:lang w:eastAsia="pl-PL"/>
        </w:rPr>
        <w:t>Nie wyszczególnienie w niniejszych wymaganiach Zamawiającego jakichkolwiek obowiązujących aktów prawnych nie zwalnia Wykonawcy  od ich stosowania.</w:t>
      </w:r>
    </w:p>
    <w:p w14:paraId="64F65A90" w14:textId="2773B3E2" w:rsidR="002D591F" w:rsidRPr="00D46F9B" w:rsidRDefault="002436E8" w:rsidP="004F6CBB">
      <w:pPr>
        <w:widowControl w:val="0"/>
        <w:numPr>
          <w:ilvl w:val="0"/>
          <w:numId w:val="6"/>
        </w:numPr>
        <w:overflowPunct w:val="0"/>
        <w:spacing w:before="240" w:after="0"/>
        <w:ind w:left="567" w:right="851"/>
        <w:jc w:val="both"/>
        <w:rPr>
          <w:rFonts w:eastAsia="Times New Roman" w:cs="Calibri"/>
          <w:b/>
          <w:bCs/>
          <w:kern w:val="2"/>
          <w:u w:val="single"/>
          <w:lang w:eastAsia="pl-PL"/>
        </w:rPr>
      </w:pPr>
      <w:r w:rsidRPr="00D46F9B">
        <w:rPr>
          <w:rFonts w:eastAsia="Times New Roman" w:cs="Calibri"/>
          <w:b/>
          <w:bCs/>
          <w:kern w:val="2"/>
          <w:u w:val="single"/>
          <w:lang w:eastAsia="pl-PL"/>
        </w:rPr>
        <w:t>Dokumentację będącą przedmiot</w:t>
      </w:r>
      <w:r w:rsidR="00B368EB" w:rsidRPr="00D46F9B">
        <w:rPr>
          <w:rFonts w:eastAsia="Times New Roman" w:cs="Calibri"/>
          <w:b/>
          <w:bCs/>
          <w:kern w:val="2"/>
          <w:u w:val="single"/>
          <w:lang w:eastAsia="pl-PL"/>
        </w:rPr>
        <w:t>em</w:t>
      </w:r>
      <w:r w:rsidRPr="00D46F9B">
        <w:rPr>
          <w:rFonts w:eastAsia="Times New Roman" w:cs="Calibri"/>
          <w:b/>
          <w:bCs/>
          <w:kern w:val="2"/>
          <w:u w:val="single"/>
          <w:lang w:eastAsia="pl-PL"/>
        </w:rPr>
        <w:t xml:space="preserve"> zamówienia należy:</w:t>
      </w:r>
    </w:p>
    <w:p w14:paraId="59FD24DF" w14:textId="39699269" w:rsidR="00C10915" w:rsidRPr="00D46F9B" w:rsidRDefault="002D179C" w:rsidP="001D3667">
      <w:pPr>
        <w:pStyle w:val="Bezodstpw"/>
        <w:numPr>
          <w:ilvl w:val="0"/>
          <w:numId w:val="4"/>
        </w:numPr>
        <w:spacing w:line="276" w:lineRule="auto"/>
        <w:jc w:val="both"/>
        <w:rPr>
          <w:rFonts w:cs="Calibri"/>
        </w:rPr>
      </w:pPr>
      <w:r w:rsidRPr="00D46F9B">
        <w:rPr>
          <w:rFonts w:cs="Calibri"/>
          <w:bCs/>
          <w:color w:val="000000"/>
        </w:rPr>
        <w:t>sporządz</w:t>
      </w:r>
      <w:r w:rsidR="001D2E20" w:rsidRPr="00D46F9B">
        <w:rPr>
          <w:rFonts w:cs="Calibri"/>
          <w:bCs/>
          <w:color w:val="000000"/>
        </w:rPr>
        <w:t>ić</w:t>
      </w:r>
      <w:r w:rsidRPr="00D46F9B">
        <w:rPr>
          <w:rFonts w:cs="Calibri"/>
          <w:bCs/>
          <w:color w:val="000000"/>
        </w:rPr>
        <w:t xml:space="preserve"> w </w:t>
      </w:r>
      <w:r w:rsidR="00890EE4">
        <w:rPr>
          <w:rFonts w:cs="Calibri"/>
          <w:bCs/>
          <w:color w:val="000000"/>
        </w:rPr>
        <w:t>3</w:t>
      </w:r>
      <w:r w:rsidRPr="00D46F9B">
        <w:rPr>
          <w:rFonts w:cs="Calibri"/>
          <w:bCs/>
          <w:color w:val="000000"/>
        </w:rPr>
        <w:t xml:space="preserve"> egzemplarzach w wersji papierowej i </w:t>
      </w:r>
      <w:r w:rsidR="002D591F" w:rsidRPr="00D46F9B">
        <w:rPr>
          <w:rFonts w:cs="Calibri"/>
          <w:bCs/>
          <w:color w:val="000000"/>
        </w:rPr>
        <w:t xml:space="preserve">1 egzemplarzu w </w:t>
      </w:r>
      <w:r w:rsidRPr="00D46F9B">
        <w:rPr>
          <w:rFonts w:cs="Calibri"/>
          <w:bCs/>
          <w:color w:val="000000"/>
        </w:rPr>
        <w:t>wersji elektronicznej (edytowalnej – &lt;DWG, DOC</w:t>
      </w:r>
      <w:r w:rsidR="006D0ED6">
        <w:rPr>
          <w:rFonts w:cs="Calibri"/>
          <w:bCs/>
          <w:color w:val="000000"/>
        </w:rPr>
        <w:t xml:space="preserve">&gt; </w:t>
      </w:r>
      <w:r w:rsidRPr="00D46F9B">
        <w:rPr>
          <w:rFonts w:cs="Calibri"/>
          <w:bCs/>
          <w:color w:val="000000"/>
        </w:rPr>
        <w:t>i nieedytowalnej &lt;PDF&gt;</w:t>
      </w:r>
      <w:r w:rsidR="00C10915" w:rsidRPr="00D46F9B">
        <w:rPr>
          <w:rFonts w:cs="Calibri"/>
          <w:bCs/>
          <w:color w:val="000000"/>
        </w:rPr>
        <w:t>).</w:t>
      </w:r>
      <w:r w:rsidRPr="00D46F9B">
        <w:rPr>
          <w:rFonts w:cs="Calibri"/>
          <w:bCs/>
          <w:color w:val="000000"/>
        </w:rPr>
        <w:t xml:space="preserve"> </w:t>
      </w:r>
      <w:r w:rsidRPr="00D46F9B">
        <w:rPr>
          <w:rFonts w:eastAsia="Times New Roman" w:cs="Calibri"/>
          <w:bCs/>
          <w:color w:val="000000"/>
          <w:lang w:eastAsia="pl-PL"/>
        </w:rPr>
        <w:t xml:space="preserve">Całość w wersji drukowanej ma być tożsama z wersją elektroniczną. Format pdf wielostronicowy, rysunki w całości (bez dzielenia na części) czytelne na wydruku i zoptymalizowane pod względem objętości. Wersja pdf powinna być skanem zatwierdzonego decyzją o pozwoleniu na budowę projektu. </w:t>
      </w:r>
    </w:p>
    <w:p w14:paraId="5F7C61B1" w14:textId="77777777" w:rsidR="00882A1A" w:rsidRPr="00D46F9B" w:rsidRDefault="001D2E20" w:rsidP="001D3667">
      <w:pPr>
        <w:pStyle w:val="Bezodstpw"/>
        <w:numPr>
          <w:ilvl w:val="0"/>
          <w:numId w:val="4"/>
        </w:numPr>
        <w:spacing w:line="276" w:lineRule="auto"/>
        <w:jc w:val="both"/>
        <w:rPr>
          <w:rFonts w:cs="Calibri"/>
        </w:rPr>
      </w:pPr>
      <w:r w:rsidRPr="00D46F9B">
        <w:rPr>
          <w:rFonts w:cs="Calibri"/>
        </w:rPr>
        <w:t>K</w:t>
      </w:r>
      <w:r w:rsidR="00C10915" w:rsidRPr="00D46F9B">
        <w:rPr>
          <w:rFonts w:cs="Calibri"/>
        </w:rPr>
        <w:t xml:space="preserve">osztorys </w:t>
      </w:r>
      <w:r w:rsidRPr="00D46F9B">
        <w:rPr>
          <w:rFonts w:cs="Calibri"/>
        </w:rPr>
        <w:t xml:space="preserve"> inwestorski powin</w:t>
      </w:r>
      <w:r w:rsidR="00C10915" w:rsidRPr="00D46F9B">
        <w:rPr>
          <w:rFonts w:cs="Calibri"/>
        </w:rPr>
        <w:t>ien</w:t>
      </w:r>
      <w:r w:rsidRPr="00D46F9B">
        <w:rPr>
          <w:rFonts w:cs="Calibri"/>
        </w:rPr>
        <w:t xml:space="preserve"> zawierać w szczególności: przedmiar</w:t>
      </w:r>
      <w:r w:rsidR="00604508" w:rsidRPr="00D46F9B">
        <w:rPr>
          <w:rFonts w:cs="Calibri"/>
        </w:rPr>
        <w:t xml:space="preserve"> i</w:t>
      </w:r>
      <w:r w:rsidRPr="00D46F9B">
        <w:rPr>
          <w:rFonts w:cs="Calibri"/>
        </w:rPr>
        <w:t xml:space="preserve"> kosztorys inwestorski (netto)(w wersji papierowej </w:t>
      </w:r>
      <w:r w:rsidR="002D591F" w:rsidRPr="00D46F9B">
        <w:rPr>
          <w:rFonts w:cs="Calibri"/>
        </w:rPr>
        <w:t xml:space="preserve">w 2 egzemplarzach </w:t>
      </w:r>
      <w:r w:rsidRPr="00D46F9B">
        <w:rPr>
          <w:rFonts w:cs="Calibri"/>
        </w:rPr>
        <w:t xml:space="preserve">oraz </w:t>
      </w:r>
      <w:r w:rsidR="002D591F" w:rsidRPr="00D46F9B">
        <w:rPr>
          <w:rFonts w:cs="Calibri"/>
        </w:rPr>
        <w:t xml:space="preserve">w 1 egzemplarzu </w:t>
      </w:r>
      <w:r w:rsidRPr="00D46F9B">
        <w:rPr>
          <w:rFonts w:cs="Calibri"/>
        </w:rPr>
        <w:t>na płycie CD w wersji pdf i edytowalnej</w:t>
      </w:r>
      <w:r w:rsidR="00890EE4">
        <w:rPr>
          <w:rFonts w:cs="Calibri"/>
        </w:rPr>
        <w:t xml:space="preserve"> ATH</w:t>
      </w:r>
      <w:r w:rsidRPr="00D46F9B">
        <w:rPr>
          <w:rFonts w:cs="Calibri"/>
        </w:rPr>
        <w:t>)</w:t>
      </w:r>
      <w:r w:rsidR="0032122F" w:rsidRPr="00D46F9B">
        <w:rPr>
          <w:rFonts w:cs="Calibri"/>
        </w:rPr>
        <w:t>.</w:t>
      </w:r>
      <w:r w:rsidR="002D591F" w:rsidRPr="00D46F9B">
        <w:rPr>
          <w:rFonts w:cs="Calibri"/>
        </w:rPr>
        <w:t xml:space="preserve"> </w:t>
      </w:r>
    </w:p>
    <w:p w14:paraId="41BCA59B" w14:textId="465C875E" w:rsidR="002D179C" w:rsidRPr="00D46F9B" w:rsidRDefault="002D179C" w:rsidP="001D3667">
      <w:pPr>
        <w:pStyle w:val="Bezodstpw"/>
        <w:numPr>
          <w:ilvl w:val="0"/>
          <w:numId w:val="4"/>
        </w:numPr>
        <w:spacing w:line="276" w:lineRule="auto"/>
        <w:jc w:val="both"/>
        <w:rPr>
          <w:rFonts w:cs="Calibri"/>
        </w:rPr>
      </w:pPr>
      <w:r w:rsidRPr="00D46F9B">
        <w:rPr>
          <w:rFonts w:cs="Calibri"/>
          <w:color w:val="000000"/>
        </w:rPr>
        <w:t xml:space="preserve">uprawnienia poszczególnych  </w:t>
      </w:r>
      <w:r w:rsidR="00C3086F" w:rsidRPr="00C3086F">
        <w:rPr>
          <w:rFonts w:cs="Calibri"/>
          <w:color w:val="000000"/>
        </w:rPr>
        <w:t>os</w:t>
      </w:r>
      <w:r w:rsidR="00C3086F">
        <w:rPr>
          <w:rFonts w:cs="Calibri"/>
          <w:color w:val="000000"/>
        </w:rPr>
        <w:t xml:space="preserve">ób </w:t>
      </w:r>
      <w:r w:rsidR="00C3086F" w:rsidRPr="00C3086F">
        <w:rPr>
          <w:rFonts w:cs="Calibri"/>
          <w:color w:val="000000"/>
        </w:rPr>
        <w:t>zdolny</w:t>
      </w:r>
      <w:r w:rsidR="00C3086F">
        <w:rPr>
          <w:rFonts w:cs="Calibri"/>
          <w:color w:val="000000"/>
        </w:rPr>
        <w:t>ch</w:t>
      </w:r>
      <w:r w:rsidR="00C3086F" w:rsidRPr="00C3086F">
        <w:rPr>
          <w:rFonts w:cs="Calibri"/>
          <w:color w:val="000000"/>
        </w:rPr>
        <w:t xml:space="preserve"> do wykonania zamówienia posiadający</w:t>
      </w:r>
      <w:r w:rsidR="00C3086F">
        <w:rPr>
          <w:rFonts w:cs="Calibri"/>
          <w:color w:val="000000"/>
        </w:rPr>
        <w:t>ch</w:t>
      </w:r>
      <w:r w:rsidR="00C3086F" w:rsidRPr="00C3086F">
        <w:rPr>
          <w:rFonts w:cs="Calibri"/>
          <w:color w:val="000000"/>
        </w:rPr>
        <w:t xml:space="preserve"> wymagane uprawnienia do projektowania w określonej specjalności / do kierowania robotami w określonej specjalności zgodnie z ustawą Prawo budowlane</w:t>
      </w:r>
      <w:r w:rsidRPr="00D46F9B">
        <w:rPr>
          <w:rFonts w:cs="Calibri"/>
          <w:color w:val="000000"/>
        </w:rPr>
        <w:t xml:space="preserve"> oraz aktualne zaświadczenie o przynależności do właściwego samorządu zawodowego; </w:t>
      </w:r>
    </w:p>
    <w:p w14:paraId="7D2A1122" w14:textId="77777777" w:rsidR="002D179C" w:rsidRPr="00D46F9B" w:rsidRDefault="002D179C" w:rsidP="001D3667">
      <w:pPr>
        <w:pStyle w:val="Bezodstpw"/>
        <w:numPr>
          <w:ilvl w:val="0"/>
          <w:numId w:val="4"/>
        </w:numPr>
        <w:spacing w:line="276" w:lineRule="auto"/>
        <w:jc w:val="both"/>
        <w:rPr>
          <w:rFonts w:cs="Calibri"/>
        </w:rPr>
      </w:pPr>
      <w:r w:rsidRPr="00D46F9B">
        <w:rPr>
          <w:rFonts w:cs="Calibri"/>
          <w:color w:val="000000"/>
        </w:rPr>
        <w:t xml:space="preserve">winny zawierać rysunki w skali uwzględniającej specyfikę </w:t>
      </w:r>
      <w:r w:rsidR="00890EE4">
        <w:rPr>
          <w:rFonts w:cs="Calibri"/>
          <w:color w:val="000000"/>
        </w:rPr>
        <w:t xml:space="preserve">inwentaryzowanych </w:t>
      </w:r>
      <w:r w:rsidRPr="00D46F9B">
        <w:rPr>
          <w:rFonts w:cs="Calibri"/>
          <w:color w:val="000000"/>
        </w:rPr>
        <w:t>robót,</w:t>
      </w:r>
      <w:r w:rsidRPr="00D46F9B">
        <w:rPr>
          <w:rFonts w:cs="Calibri"/>
          <w:color w:val="000000"/>
          <w:kern w:val="2"/>
          <w:lang w:eastAsia="pl-PL"/>
        </w:rPr>
        <w:t xml:space="preserve"> </w:t>
      </w:r>
      <w:r w:rsidRPr="00D46F9B">
        <w:rPr>
          <w:rFonts w:cs="Calibri"/>
          <w:color w:val="000000"/>
        </w:rPr>
        <w:t>jednoznaczne, szczegółowe opisy dotyczące wykonania robót, rozwiązań budowlano–konstrukcyjnych i materiałowych, detali architektonicznych oraz urządzeń budowlanych, instalacji i wyposażenia technicznego;</w:t>
      </w:r>
    </w:p>
    <w:p w14:paraId="51E03FC9" w14:textId="77777777" w:rsidR="002D179C" w:rsidRPr="00D46F9B" w:rsidRDefault="002D179C" w:rsidP="001D3667">
      <w:pPr>
        <w:numPr>
          <w:ilvl w:val="0"/>
          <w:numId w:val="4"/>
        </w:numPr>
        <w:autoSpaceDE w:val="0"/>
        <w:spacing w:after="0"/>
        <w:jc w:val="both"/>
        <w:rPr>
          <w:rFonts w:cs="Calibri"/>
        </w:rPr>
      </w:pPr>
      <w:r w:rsidRPr="00D46F9B">
        <w:rPr>
          <w:rFonts w:cs="Calibri"/>
          <w:color w:val="000000"/>
        </w:rPr>
        <w:t>opracowania mają być wykonane w j. polskim. Należy wykonać rzuty, przekroje, detale i schematy oraz inne rysunki niezbędne do określenia wszystkich przewidzianych</w:t>
      </w:r>
      <w:r w:rsidR="00A0050C">
        <w:rPr>
          <w:rFonts w:cs="Calibri"/>
          <w:color w:val="000000"/>
        </w:rPr>
        <w:t xml:space="preserve"> w zamówieniu</w:t>
      </w:r>
      <w:r w:rsidRPr="00D46F9B">
        <w:rPr>
          <w:rFonts w:cs="Calibri"/>
          <w:color w:val="000000"/>
        </w:rPr>
        <w:t xml:space="preserve"> robót w skali 1:50, 1:20, 1:10,lub 1:100 / w zależności od potrzeb/.</w:t>
      </w:r>
    </w:p>
    <w:p w14:paraId="22FBD45E" w14:textId="77777777" w:rsidR="002D179C" w:rsidRPr="00D46F9B" w:rsidRDefault="002D179C" w:rsidP="001D3667">
      <w:pPr>
        <w:numPr>
          <w:ilvl w:val="0"/>
          <w:numId w:val="4"/>
        </w:numPr>
        <w:autoSpaceDE w:val="0"/>
        <w:spacing w:after="0"/>
        <w:jc w:val="both"/>
        <w:rPr>
          <w:rFonts w:cs="Calibri"/>
        </w:rPr>
      </w:pPr>
      <w:r w:rsidRPr="00D46F9B">
        <w:rPr>
          <w:rFonts w:eastAsia="Times New Roman" w:cs="Calibri"/>
          <w:color w:val="000000"/>
          <w:lang w:eastAsia="pl-PL"/>
        </w:rPr>
        <w:lastRenderedPageBreak/>
        <w:t>wszystkie opisy należy wykonać w formacie A4 a obliczenia i wykresy w formacie A4 i A3. Przyjąć minimalną wysokość liter na wydrukach rysunkowych 1,5 mm, czcionkę w opisach i obliczeniach Arial 10 pkt lub Arial New Roman 10 pkt,</w:t>
      </w:r>
    </w:p>
    <w:p w14:paraId="320EE587" w14:textId="77777777" w:rsidR="002D179C" w:rsidRPr="00D46F9B" w:rsidRDefault="002D179C" w:rsidP="001D3667">
      <w:pPr>
        <w:numPr>
          <w:ilvl w:val="0"/>
          <w:numId w:val="4"/>
        </w:numPr>
        <w:autoSpaceDE w:val="0"/>
        <w:spacing w:after="0"/>
        <w:jc w:val="both"/>
        <w:rPr>
          <w:rFonts w:cs="Calibri"/>
        </w:rPr>
      </w:pPr>
      <w:r w:rsidRPr="00D46F9B">
        <w:rPr>
          <w:rFonts w:eastAsia="Times New Roman" w:cs="Calibri"/>
          <w:color w:val="000000"/>
          <w:lang w:eastAsia="pl-PL"/>
        </w:rPr>
        <w:t>każda strona obliczeń i opisów musi być zaopatrzona w numerację bieżącą oraz nazwę i nr opracowania</w:t>
      </w:r>
      <w:r w:rsidR="00381CB6" w:rsidRPr="00D46F9B">
        <w:rPr>
          <w:rFonts w:eastAsia="Times New Roman" w:cs="Calibri"/>
          <w:color w:val="000000"/>
          <w:lang w:eastAsia="pl-PL"/>
        </w:rPr>
        <w:t>,</w:t>
      </w:r>
    </w:p>
    <w:p w14:paraId="00883B8C" w14:textId="77777777" w:rsidR="00381CB6" w:rsidRPr="00BC13EC" w:rsidRDefault="00381CB6" w:rsidP="001D3667">
      <w:pPr>
        <w:numPr>
          <w:ilvl w:val="0"/>
          <w:numId w:val="3"/>
        </w:numPr>
        <w:tabs>
          <w:tab w:val="left" w:pos="426"/>
        </w:tabs>
        <w:spacing w:after="0"/>
        <w:jc w:val="both"/>
        <w:rPr>
          <w:rFonts w:cs="Calibri"/>
        </w:rPr>
      </w:pPr>
      <w:r w:rsidRPr="00D46F9B">
        <w:rPr>
          <w:rFonts w:eastAsia="Times New Roman" w:cs="Calibri"/>
          <w:color w:val="000000"/>
          <w:lang w:eastAsia="pl-PL"/>
        </w:rPr>
        <w:t xml:space="preserve">Wykonawca dołączy oświadczenie, że </w:t>
      </w:r>
      <w:r w:rsidR="006F5477">
        <w:rPr>
          <w:rFonts w:eastAsia="Times New Roman" w:cs="Calibri"/>
          <w:color w:val="000000"/>
          <w:lang w:eastAsia="pl-PL"/>
        </w:rPr>
        <w:t>rysunki inwentaryzacyjne</w:t>
      </w:r>
      <w:r w:rsidRPr="00D46F9B">
        <w:rPr>
          <w:rFonts w:eastAsia="Times New Roman" w:cs="Calibri"/>
          <w:color w:val="000000"/>
          <w:lang w:eastAsia="pl-PL"/>
        </w:rPr>
        <w:t xml:space="preserve"> są wykonane zgodnie z Umową, obowiązującymi przepisami, normami, wytycznymi projektowymi przedstawionymi przez Zamawiającego, oraz oświadczenie, że Dokumentacja została  wykonana w stanie kompletnym z punktu widzenia celu, któremu ma służyć. Zobowiązuje się Wykonawcę do skompletowania Oświadczeń wszystkich Projektantów i przekazania Zamawiającemu.</w:t>
      </w:r>
    </w:p>
    <w:p w14:paraId="78143068" w14:textId="3ABC23A7" w:rsidR="002D179C" w:rsidRPr="001D3667" w:rsidRDefault="002D591F" w:rsidP="001D3667">
      <w:pPr>
        <w:numPr>
          <w:ilvl w:val="0"/>
          <w:numId w:val="21"/>
        </w:numPr>
        <w:spacing w:before="120" w:after="0"/>
        <w:ind w:left="426" w:hanging="426"/>
        <w:jc w:val="both"/>
        <w:rPr>
          <w:rFonts w:cs="Calibri"/>
        </w:rPr>
      </w:pPr>
      <w:r w:rsidRPr="00D46F9B">
        <w:rPr>
          <w:rFonts w:eastAsia="Times New Roman" w:cs="Calibri"/>
          <w:b/>
          <w:color w:val="000000"/>
          <w:u w:val="single"/>
          <w:lang w:val="x-none"/>
        </w:rPr>
        <w:t>CZĘŚĆ INFORMACYJN</w:t>
      </w:r>
      <w:r w:rsidRPr="00D46F9B">
        <w:rPr>
          <w:rFonts w:eastAsia="Times New Roman" w:cs="Calibri"/>
          <w:b/>
          <w:color w:val="000000"/>
          <w:u w:val="single"/>
        </w:rPr>
        <w:t>A</w:t>
      </w:r>
    </w:p>
    <w:p w14:paraId="35E690F7" w14:textId="77777777" w:rsidR="00ED4043" w:rsidRPr="00ED4043" w:rsidRDefault="00ED4043" w:rsidP="001D3667">
      <w:pPr>
        <w:numPr>
          <w:ilvl w:val="0"/>
          <w:numId w:val="2"/>
        </w:numPr>
        <w:spacing w:after="0"/>
        <w:jc w:val="both"/>
        <w:rPr>
          <w:rFonts w:cs="Calibri"/>
        </w:rPr>
      </w:pPr>
      <w:r w:rsidRPr="00ED4043">
        <w:rPr>
          <w:rFonts w:eastAsia="Times New Roman" w:cs="Calibri"/>
          <w:color w:val="000000"/>
        </w:rPr>
        <w:t>Wykonawca zobowiązuje się do dysponowania osobami zdolnymi do wykonania zamówienia, posiadającymi wymagane uprawnienia do projektowania w odpowiedniej specjalności lub do kierowania robotami budowlanymi w odpowiedniej specjalności, zgodnie z ustawą – Prawo budowlane, w zakresie niezbędnym do prawidłowej realizacji Przedmiotu Umowy.</w:t>
      </w:r>
    </w:p>
    <w:p w14:paraId="2FF83F77" w14:textId="79EDE13B" w:rsidR="002D179C" w:rsidRPr="00D46F9B" w:rsidRDefault="002D179C" w:rsidP="001D3667">
      <w:pPr>
        <w:numPr>
          <w:ilvl w:val="0"/>
          <w:numId w:val="2"/>
        </w:numPr>
        <w:spacing w:after="0"/>
        <w:jc w:val="both"/>
        <w:rPr>
          <w:rFonts w:cs="Calibri"/>
        </w:rPr>
      </w:pPr>
      <w:r w:rsidRPr="00D46F9B">
        <w:rPr>
          <w:rFonts w:eastAsia="Times New Roman" w:cs="Calibri"/>
          <w:lang w:eastAsia="pl-PL"/>
        </w:rPr>
        <w:t xml:space="preserve">Wykonawca będzie posiadał polisę ubezpieczeniową, potwierdzającą, że Projektant jest ubezpieczony od odpowiedzialności cywilnej w zakresie prowadzonej działalności gospodarczej </w:t>
      </w:r>
      <w:r w:rsidRPr="00D46F9B">
        <w:rPr>
          <w:rFonts w:eastAsia="Times New Roman" w:cs="Calibri"/>
          <w:lang w:val="x-none"/>
        </w:rPr>
        <w:t>na kwotę min</w:t>
      </w:r>
      <w:r w:rsidRPr="00D46F9B">
        <w:rPr>
          <w:rFonts w:eastAsia="Times New Roman" w:cs="Calibri"/>
        </w:rPr>
        <w:t xml:space="preserve"> </w:t>
      </w:r>
      <w:r w:rsidR="009E5E88">
        <w:rPr>
          <w:rFonts w:eastAsia="Times New Roman" w:cs="Calibri"/>
        </w:rPr>
        <w:t>50</w:t>
      </w:r>
      <w:r w:rsidRPr="00D46F9B">
        <w:rPr>
          <w:rFonts w:eastAsia="Times New Roman" w:cs="Calibri"/>
          <w:lang w:val="x-none"/>
        </w:rPr>
        <w:t> 000 PLN</w:t>
      </w:r>
      <w:r w:rsidRPr="00D46F9B">
        <w:rPr>
          <w:rFonts w:eastAsia="Times New Roman" w:cs="Calibri"/>
        </w:rPr>
        <w:t>.</w:t>
      </w:r>
    </w:p>
    <w:p w14:paraId="61A78BB3" w14:textId="77777777" w:rsidR="002D179C" w:rsidRPr="00D46F9B" w:rsidRDefault="002D179C" w:rsidP="001D3667">
      <w:pPr>
        <w:numPr>
          <w:ilvl w:val="0"/>
          <w:numId w:val="2"/>
        </w:numPr>
        <w:spacing w:after="0"/>
        <w:jc w:val="both"/>
        <w:rPr>
          <w:rFonts w:cs="Calibri"/>
        </w:rPr>
      </w:pPr>
      <w:r w:rsidRPr="00D46F9B">
        <w:rPr>
          <w:rFonts w:eastAsia="Times New Roman" w:cs="Calibri"/>
          <w:kern w:val="2"/>
          <w:lang w:eastAsia="pl-PL"/>
        </w:rPr>
        <w:t>Zakres oferty złożonej przez Wykonawcę obejmuje wszystkie koszty związane z wykonaniem przedmiotu umowy, w tym między innymi:  wartość usług i materiałów służących opracowaniom,  koszty wymaganych uzgodnień, koszty udzielenia gwarancji Zamawiającemu za przedmiot Umowy, koszty opracowania dokumentów, które zostaną przekazane w czasie czynności odbioru przedmiotu umowy, koszt dostarczenia przedmiotu umowy do Zamawiającego oraz wynagrodzenie za przeniesienie autorskich praw majątkowych do utworów wchodzących w skład przedmiotu umowy, wynagrodzenie za przeniesienie prawa do zezwalania na wykonywanie zależnych praw autorskich do utworów, ubezpieczenia, należny podatek VAT.</w:t>
      </w:r>
    </w:p>
    <w:p w14:paraId="73A73933" w14:textId="77777777" w:rsidR="002D179C" w:rsidRPr="00D46F9B" w:rsidRDefault="002D179C" w:rsidP="009821EE">
      <w:pPr>
        <w:spacing w:after="0"/>
        <w:jc w:val="both"/>
        <w:rPr>
          <w:rFonts w:eastAsia="Times New Roman" w:cs="Calibri"/>
          <w:b/>
          <w:lang w:eastAsia="pl-PL"/>
        </w:rPr>
      </w:pPr>
    </w:p>
    <w:p w14:paraId="714A5E4C" w14:textId="4C10CC68" w:rsidR="002D179C" w:rsidRPr="00D46F9B" w:rsidRDefault="002D179C" w:rsidP="009821EE">
      <w:pPr>
        <w:spacing w:after="0"/>
        <w:jc w:val="both"/>
        <w:rPr>
          <w:rFonts w:cs="Calibri"/>
        </w:rPr>
      </w:pPr>
      <w:r w:rsidRPr="00D46F9B">
        <w:rPr>
          <w:rFonts w:cs="Calibri"/>
          <w:b/>
        </w:rPr>
        <w:t>ZAŁĄCZNIKI</w:t>
      </w:r>
      <w:r w:rsidR="00E754AC">
        <w:rPr>
          <w:rFonts w:cs="Calibri"/>
          <w:b/>
        </w:rPr>
        <w:t xml:space="preserve"> w wersji elektronicznej</w:t>
      </w:r>
      <w:r w:rsidRPr="00D46F9B">
        <w:rPr>
          <w:rFonts w:cs="Calibri"/>
          <w:b/>
        </w:rPr>
        <w:t>:</w:t>
      </w:r>
    </w:p>
    <w:p w14:paraId="4D1084B7" w14:textId="4BA95034" w:rsidR="002D179C" w:rsidRDefault="00C44F83" w:rsidP="001D3667">
      <w:pPr>
        <w:numPr>
          <w:ilvl w:val="3"/>
          <w:numId w:val="2"/>
        </w:numPr>
        <w:spacing w:after="0"/>
        <w:ind w:left="426"/>
        <w:jc w:val="both"/>
        <w:rPr>
          <w:rFonts w:cs="Calibri"/>
          <w:bCs/>
        </w:rPr>
      </w:pPr>
      <w:r>
        <w:rPr>
          <w:rFonts w:cs="Calibri"/>
          <w:bCs/>
        </w:rPr>
        <w:t xml:space="preserve">Dokumentacja projektowa branży </w:t>
      </w:r>
      <w:proofErr w:type="spellStart"/>
      <w:r w:rsidR="00B61926" w:rsidRPr="00B61926">
        <w:rPr>
          <w:rFonts w:cs="Calibri"/>
          <w:bCs/>
        </w:rPr>
        <w:t>architektoniczno</w:t>
      </w:r>
      <w:proofErr w:type="spellEnd"/>
      <w:r w:rsidR="00B61926" w:rsidRPr="00B61926">
        <w:rPr>
          <w:rFonts w:cs="Calibri"/>
          <w:bCs/>
        </w:rPr>
        <w:t xml:space="preserve"> </w:t>
      </w:r>
      <w:r w:rsidR="00B61926">
        <w:rPr>
          <w:rFonts w:cs="Calibri"/>
          <w:bCs/>
        </w:rPr>
        <w:t>–</w:t>
      </w:r>
      <w:r w:rsidR="00B61926" w:rsidRPr="00B61926">
        <w:rPr>
          <w:rFonts w:cs="Calibri"/>
          <w:bCs/>
        </w:rPr>
        <w:t xml:space="preserve"> konstrukcyjn</w:t>
      </w:r>
      <w:r>
        <w:rPr>
          <w:rFonts w:cs="Calibri"/>
          <w:bCs/>
        </w:rPr>
        <w:t>ej</w:t>
      </w:r>
      <w:r w:rsidR="00CF7A60">
        <w:rPr>
          <w:rFonts w:cs="Calibri"/>
          <w:bCs/>
        </w:rPr>
        <w:t xml:space="preserve"> i PZT.</w:t>
      </w:r>
    </w:p>
    <w:p w14:paraId="0EE6A5AB" w14:textId="3AC36F5C" w:rsidR="00B61926" w:rsidRDefault="00C44F83" w:rsidP="001D3667">
      <w:pPr>
        <w:numPr>
          <w:ilvl w:val="3"/>
          <w:numId w:val="2"/>
        </w:numPr>
        <w:spacing w:after="0"/>
        <w:ind w:left="426"/>
        <w:jc w:val="both"/>
        <w:rPr>
          <w:rFonts w:cs="Calibri"/>
          <w:bCs/>
        </w:rPr>
      </w:pPr>
      <w:r>
        <w:rPr>
          <w:rFonts w:cs="Calibri"/>
          <w:bCs/>
        </w:rPr>
        <w:t>Dokumentacja projektowa</w:t>
      </w:r>
      <w:r w:rsidR="00B61926">
        <w:rPr>
          <w:rFonts w:cs="Calibri"/>
          <w:bCs/>
        </w:rPr>
        <w:t xml:space="preserve"> </w:t>
      </w:r>
      <w:r>
        <w:rPr>
          <w:rFonts w:cs="Calibri"/>
          <w:bCs/>
        </w:rPr>
        <w:t>branży elektrycznej.</w:t>
      </w:r>
    </w:p>
    <w:p w14:paraId="65703EAD" w14:textId="7694011F" w:rsidR="00B61926" w:rsidRDefault="00C44F83" w:rsidP="001D3667">
      <w:pPr>
        <w:numPr>
          <w:ilvl w:val="3"/>
          <w:numId w:val="2"/>
        </w:numPr>
        <w:spacing w:after="0"/>
        <w:ind w:left="426"/>
        <w:jc w:val="both"/>
        <w:rPr>
          <w:rFonts w:cs="Calibri"/>
          <w:bCs/>
        </w:rPr>
      </w:pPr>
      <w:r>
        <w:rPr>
          <w:rFonts w:cs="Calibri"/>
          <w:bCs/>
        </w:rPr>
        <w:t>Dokumentacja projektowa</w:t>
      </w:r>
      <w:r w:rsidR="00B61926">
        <w:rPr>
          <w:rFonts w:cs="Calibri"/>
          <w:bCs/>
        </w:rPr>
        <w:t xml:space="preserve"> </w:t>
      </w:r>
      <w:r>
        <w:rPr>
          <w:rFonts w:cs="Calibri"/>
          <w:bCs/>
        </w:rPr>
        <w:t>branży sanitarnej.</w:t>
      </w:r>
    </w:p>
    <w:p w14:paraId="7B4A7671" w14:textId="37EDDDD0" w:rsidR="009C22BD" w:rsidRDefault="009C22BD" w:rsidP="001D3667">
      <w:pPr>
        <w:numPr>
          <w:ilvl w:val="3"/>
          <w:numId w:val="2"/>
        </w:numPr>
        <w:spacing w:after="0"/>
        <w:ind w:left="426"/>
        <w:jc w:val="both"/>
        <w:rPr>
          <w:rFonts w:cs="Calibri"/>
          <w:bCs/>
        </w:rPr>
      </w:pPr>
      <w:r w:rsidRPr="009C22BD">
        <w:rPr>
          <w:rFonts w:cs="Calibri"/>
          <w:bCs/>
        </w:rPr>
        <w:t>Infrastruktura - przyłącza i pomieszczenie węzła</w:t>
      </w:r>
    </w:p>
    <w:p w14:paraId="59EA2A6C" w14:textId="2EAE1AB7" w:rsidR="006A4626" w:rsidRDefault="003C2788" w:rsidP="001D3667">
      <w:pPr>
        <w:numPr>
          <w:ilvl w:val="3"/>
          <w:numId w:val="2"/>
        </w:numPr>
        <w:spacing w:after="0"/>
        <w:ind w:left="426"/>
        <w:jc w:val="both"/>
        <w:rPr>
          <w:rFonts w:cs="Calibri"/>
          <w:bCs/>
        </w:rPr>
      </w:pPr>
      <w:r>
        <w:rPr>
          <w:rFonts w:cs="Calibri"/>
          <w:bCs/>
        </w:rPr>
        <w:t>Szczegółow</w:t>
      </w:r>
      <w:r w:rsidR="006177E6">
        <w:rPr>
          <w:rFonts w:cs="Calibri"/>
          <w:bCs/>
        </w:rPr>
        <w:t>e</w:t>
      </w:r>
      <w:r>
        <w:rPr>
          <w:rFonts w:cs="Calibri"/>
          <w:bCs/>
        </w:rPr>
        <w:t xml:space="preserve"> Opis</w:t>
      </w:r>
      <w:r w:rsidR="006177E6">
        <w:rPr>
          <w:rFonts w:cs="Calibri"/>
          <w:bCs/>
        </w:rPr>
        <w:t>y</w:t>
      </w:r>
      <w:r>
        <w:rPr>
          <w:rFonts w:cs="Calibri"/>
          <w:bCs/>
        </w:rPr>
        <w:t xml:space="preserve"> Zaawansowania Robót – </w:t>
      </w:r>
      <w:r w:rsidR="00856407">
        <w:rPr>
          <w:rFonts w:cs="Calibri"/>
          <w:bCs/>
        </w:rPr>
        <w:t>b</w:t>
      </w:r>
      <w:r>
        <w:rPr>
          <w:rFonts w:cs="Calibri"/>
          <w:bCs/>
        </w:rPr>
        <w:t>ranży architektoniczno-konstru</w:t>
      </w:r>
      <w:r w:rsidR="00C44F83">
        <w:rPr>
          <w:rFonts w:cs="Calibri"/>
          <w:bCs/>
        </w:rPr>
        <w:t xml:space="preserve">kcyjnej, branży sanitarnej i branży elektrycznej. </w:t>
      </w:r>
    </w:p>
    <w:p w14:paraId="09AF6BB4" w14:textId="3011E143" w:rsidR="006177E6" w:rsidRDefault="006177E6" w:rsidP="001D3667">
      <w:pPr>
        <w:numPr>
          <w:ilvl w:val="3"/>
          <w:numId w:val="2"/>
        </w:numPr>
        <w:spacing w:after="0"/>
        <w:ind w:left="426"/>
        <w:jc w:val="both"/>
        <w:rPr>
          <w:rFonts w:cs="Calibri"/>
          <w:bCs/>
        </w:rPr>
      </w:pPr>
      <w:r w:rsidRPr="006177E6">
        <w:rPr>
          <w:rFonts w:cs="Calibri"/>
          <w:bCs/>
        </w:rPr>
        <w:t>Zjazd z drogi publicznej</w:t>
      </w:r>
    </w:p>
    <w:sectPr w:rsidR="006177E6" w:rsidSect="00EC71F3">
      <w:footerReference w:type="default" r:id="rId9"/>
      <w:footerReference w:type="first" r:id="rId10"/>
      <w:pgSz w:w="11906" w:h="16838" w:code="9"/>
      <w:pgMar w:top="1134" w:right="1418" w:bottom="1134" w:left="1418"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13E1C" w14:textId="77777777" w:rsidR="00C36436" w:rsidRDefault="00C36436">
      <w:pPr>
        <w:spacing w:after="0" w:line="240" w:lineRule="auto"/>
      </w:pPr>
      <w:r>
        <w:separator/>
      </w:r>
    </w:p>
  </w:endnote>
  <w:endnote w:type="continuationSeparator" w:id="0">
    <w:p w14:paraId="60471C02" w14:textId="77777777" w:rsidR="00C36436" w:rsidRDefault="00C36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5F00" w14:textId="77777777" w:rsidR="002D179C" w:rsidRDefault="002D179C">
    <w:pPr>
      <w:pStyle w:val="Stopka"/>
      <w:jc w:val="right"/>
    </w:pPr>
    <w:r>
      <w:fldChar w:fldCharType="begin"/>
    </w:r>
    <w:r>
      <w:instrText xml:space="preserve"> PAGE </w:instrText>
    </w:r>
    <w:r>
      <w:fldChar w:fldCharType="separate"/>
    </w:r>
    <w:r w:rsidR="00F912C0">
      <w:rPr>
        <w:noProof/>
      </w:rPr>
      <w:t>8</w:t>
    </w:r>
    <w:r>
      <w:fldChar w:fldCharType="end"/>
    </w:r>
  </w:p>
  <w:p w14:paraId="63DF45FC" w14:textId="77777777" w:rsidR="002D179C" w:rsidRDefault="002D17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0408" w14:textId="77777777" w:rsidR="002D179C" w:rsidRDefault="002D179C">
    <w:pPr>
      <w:pStyle w:val="Stopka"/>
      <w:jc w:val="right"/>
    </w:pPr>
    <w:r>
      <w:fldChar w:fldCharType="begin"/>
    </w:r>
    <w:r>
      <w:instrText xml:space="preserve"> PAGE </w:instrText>
    </w:r>
    <w:r>
      <w:fldChar w:fldCharType="separate"/>
    </w:r>
    <w:r w:rsidR="00F912C0">
      <w:rPr>
        <w:noProof/>
      </w:rPr>
      <w:t>1</w:t>
    </w:r>
    <w:r>
      <w:fldChar w:fldCharType="end"/>
    </w:r>
  </w:p>
  <w:p w14:paraId="755B75F4" w14:textId="77777777" w:rsidR="002D179C" w:rsidRDefault="002D179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0E8B" w14:textId="77777777" w:rsidR="00C36436" w:rsidRDefault="00C36436">
      <w:pPr>
        <w:spacing w:after="0" w:line="240" w:lineRule="auto"/>
      </w:pPr>
      <w:r>
        <w:separator/>
      </w:r>
    </w:p>
  </w:footnote>
  <w:footnote w:type="continuationSeparator" w:id="0">
    <w:p w14:paraId="7AFAEAFB" w14:textId="77777777" w:rsidR="00C36436" w:rsidRDefault="00C36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1080"/>
        </w:tabs>
        <w:ind w:left="1080" w:firstLine="0"/>
      </w:pPr>
    </w:lvl>
    <w:lvl w:ilvl="1">
      <w:start w:val="1"/>
      <w:numFmt w:val="none"/>
      <w:pStyle w:val="Nagwek2"/>
      <w:suff w:val="nothing"/>
      <w:lvlText w:val=""/>
      <w:lvlJc w:val="left"/>
      <w:pPr>
        <w:tabs>
          <w:tab w:val="num" w:pos="1080"/>
        </w:tabs>
        <w:ind w:left="1080" w:firstLine="0"/>
      </w:pPr>
    </w:lvl>
    <w:lvl w:ilvl="2">
      <w:start w:val="1"/>
      <w:numFmt w:val="none"/>
      <w:suff w:val="nothing"/>
      <w:lvlText w:val=""/>
      <w:lvlJc w:val="left"/>
      <w:pPr>
        <w:tabs>
          <w:tab w:val="num" w:pos="1080"/>
        </w:tabs>
        <w:ind w:left="1080" w:firstLine="0"/>
      </w:pPr>
    </w:lvl>
    <w:lvl w:ilvl="3">
      <w:start w:val="1"/>
      <w:numFmt w:val="none"/>
      <w:suff w:val="nothing"/>
      <w:lvlText w:val=""/>
      <w:lvlJc w:val="left"/>
      <w:pPr>
        <w:tabs>
          <w:tab w:val="num" w:pos="1080"/>
        </w:tabs>
        <w:ind w:left="1080" w:firstLine="0"/>
      </w:pPr>
    </w:lvl>
    <w:lvl w:ilvl="4">
      <w:start w:val="1"/>
      <w:numFmt w:val="none"/>
      <w:suff w:val="nothing"/>
      <w:lvlText w:val=""/>
      <w:lvlJc w:val="left"/>
      <w:pPr>
        <w:tabs>
          <w:tab w:val="num" w:pos="1080"/>
        </w:tabs>
        <w:ind w:left="1080" w:firstLine="0"/>
      </w:pPr>
    </w:lvl>
    <w:lvl w:ilvl="5">
      <w:start w:val="1"/>
      <w:numFmt w:val="none"/>
      <w:suff w:val="nothing"/>
      <w:lvlText w:val=""/>
      <w:lvlJc w:val="left"/>
      <w:pPr>
        <w:tabs>
          <w:tab w:val="num" w:pos="1080"/>
        </w:tabs>
        <w:ind w:left="1080" w:firstLine="0"/>
      </w:pPr>
    </w:lvl>
    <w:lvl w:ilvl="6">
      <w:start w:val="1"/>
      <w:numFmt w:val="none"/>
      <w:suff w:val="nothing"/>
      <w:lvlText w:val=""/>
      <w:lvlJc w:val="left"/>
      <w:pPr>
        <w:tabs>
          <w:tab w:val="num" w:pos="1080"/>
        </w:tabs>
        <w:ind w:left="1080" w:firstLine="0"/>
      </w:pPr>
    </w:lvl>
    <w:lvl w:ilvl="7">
      <w:start w:val="1"/>
      <w:numFmt w:val="none"/>
      <w:suff w:val="nothing"/>
      <w:lvlText w:val=""/>
      <w:lvlJc w:val="left"/>
      <w:pPr>
        <w:tabs>
          <w:tab w:val="num" w:pos="1080"/>
        </w:tabs>
        <w:ind w:left="1080" w:firstLine="0"/>
      </w:pPr>
    </w:lvl>
    <w:lvl w:ilvl="8">
      <w:start w:val="1"/>
      <w:numFmt w:val="none"/>
      <w:suff w:val="nothing"/>
      <w:lvlText w:val=""/>
      <w:lvlJc w:val="left"/>
      <w:pPr>
        <w:tabs>
          <w:tab w:val="num" w:pos="1080"/>
        </w:tabs>
        <w:ind w:left="1080" w:firstLine="0"/>
      </w:pPr>
    </w:lvl>
  </w:abstractNum>
  <w:abstractNum w:abstractNumId="1" w15:restartNumberingAfterBreak="0">
    <w:nsid w:val="00000002"/>
    <w:multiLevelType w:val="singleLevel"/>
    <w:tmpl w:val="00000002"/>
    <w:name w:val="WW8Num8"/>
    <w:lvl w:ilvl="0">
      <w:start w:val="1"/>
      <w:numFmt w:val="decimal"/>
      <w:lvlText w:val="%1."/>
      <w:lvlJc w:val="left"/>
      <w:pPr>
        <w:tabs>
          <w:tab w:val="num" w:pos="0"/>
        </w:tabs>
        <w:ind w:left="720" w:hanging="360"/>
      </w:pPr>
      <w:rPr>
        <w:rFonts w:ascii="Arial Narrow" w:hAnsi="Arial Narrow" w:cs="Arial" w:hint="default"/>
        <w:highlight w:val="yellow"/>
      </w:rPr>
    </w:lvl>
  </w:abstractNum>
  <w:abstractNum w:abstractNumId="2" w15:restartNumberingAfterBreak="0">
    <w:nsid w:val="00000003"/>
    <w:multiLevelType w:val="singleLevel"/>
    <w:tmpl w:val="00000003"/>
    <w:name w:val="WW8Num13"/>
    <w:lvl w:ilvl="0">
      <w:start w:val="1"/>
      <w:numFmt w:val="bullet"/>
      <w:lvlText w:val=""/>
      <w:lvlJc w:val="left"/>
      <w:pPr>
        <w:tabs>
          <w:tab w:val="num" w:pos="0"/>
        </w:tabs>
        <w:ind w:left="720" w:hanging="360"/>
      </w:pPr>
      <w:rPr>
        <w:rFonts w:ascii="Symbol" w:hAnsi="Symbol" w:cs="Symbol" w:hint="default"/>
        <w:color w:val="000000"/>
      </w:rPr>
    </w:lvl>
  </w:abstractNum>
  <w:abstractNum w:abstractNumId="3" w15:restartNumberingAfterBreak="0">
    <w:nsid w:val="00000004"/>
    <w:multiLevelType w:val="multilevel"/>
    <w:tmpl w:val="9692EE1C"/>
    <w:name w:val="WW8Num17"/>
    <w:lvl w:ilvl="0">
      <w:start w:val="1"/>
      <w:numFmt w:val="decimal"/>
      <w:lvlText w:val="%1."/>
      <w:lvlJc w:val="left"/>
      <w:pPr>
        <w:tabs>
          <w:tab w:val="num" w:pos="0"/>
        </w:tabs>
        <w:ind w:left="773" w:hanging="360"/>
      </w:pPr>
      <w:rPr>
        <w:rFonts w:ascii="Calibri" w:eastAsia="Times New Roman" w:hAnsi="Calibri" w:cs="Arial" w:hint="default"/>
        <w:kern w:val="2"/>
        <w:lang w:eastAsia="pl-PL"/>
      </w:rPr>
    </w:lvl>
    <w:lvl w:ilvl="1">
      <w:start w:val="1"/>
      <w:numFmt w:val="lowerLetter"/>
      <w:lvlText w:val="%2."/>
      <w:lvlJc w:val="left"/>
      <w:pPr>
        <w:tabs>
          <w:tab w:val="num" w:pos="0"/>
        </w:tabs>
        <w:ind w:left="1493" w:hanging="360"/>
      </w:pPr>
    </w:lvl>
    <w:lvl w:ilvl="2">
      <w:start w:val="1"/>
      <w:numFmt w:val="lowerRoman"/>
      <w:lvlText w:val="%3."/>
      <w:lvlJc w:val="right"/>
      <w:pPr>
        <w:tabs>
          <w:tab w:val="num" w:pos="0"/>
        </w:tabs>
        <w:ind w:left="2213" w:hanging="180"/>
      </w:pPr>
    </w:lvl>
    <w:lvl w:ilvl="3">
      <w:start w:val="1"/>
      <w:numFmt w:val="decimal"/>
      <w:lvlText w:val="%4."/>
      <w:lvlJc w:val="left"/>
      <w:pPr>
        <w:tabs>
          <w:tab w:val="num" w:pos="0"/>
        </w:tabs>
        <w:ind w:left="2933" w:hanging="360"/>
      </w:pPr>
    </w:lvl>
    <w:lvl w:ilvl="4">
      <w:start w:val="1"/>
      <w:numFmt w:val="lowerLetter"/>
      <w:lvlText w:val="%5."/>
      <w:lvlJc w:val="left"/>
      <w:pPr>
        <w:tabs>
          <w:tab w:val="num" w:pos="0"/>
        </w:tabs>
        <w:ind w:left="3653" w:hanging="360"/>
      </w:pPr>
    </w:lvl>
    <w:lvl w:ilvl="5">
      <w:start w:val="1"/>
      <w:numFmt w:val="lowerRoman"/>
      <w:lvlText w:val="%6."/>
      <w:lvlJc w:val="right"/>
      <w:pPr>
        <w:tabs>
          <w:tab w:val="num" w:pos="0"/>
        </w:tabs>
        <w:ind w:left="4373" w:hanging="180"/>
      </w:pPr>
    </w:lvl>
    <w:lvl w:ilvl="6">
      <w:start w:val="1"/>
      <w:numFmt w:val="decimal"/>
      <w:lvlText w:val="%7."/>
      <w:lvlJc w:val="left"/>
      <w:pPr>
        <w:tabs>
          <w:tab w:val="num" w:pos="0"/>
        </w:tabs>
        <w:ind w:left="5093" w:hanging="360"/>
      </w:pPr>
    </w:lvl>
    <w:lvl w:ilvl="7">
      <w:start w:val="1"/>
      <w:numFmt w:val="lowerLetter"/>
      <w:lvlText w:val="%8."/>
      <w:lvlJc w:val="left"/>
      <w:pPr>
        <w:tabs>
          <w:tab w:val="num" w:pos="0"/>
        </w:tabs>
        <w:ind w:left="5813" w:hanging="360"/>
      </w:pPr>
    </w:lvl>
    <w:lvl w:ilvl="8">
      <w:start w:val="1"/>
      <w:numFmt w:val="lowerRoman"/>
      <w:lvlText w:val="%9."/>
      <w:lvlJc w:val="right"/>
      <w:pPr>
        <w:tabs>
          <w:tab w:val="num" w:pos="0"/>
        </w:tabs>
        <w:ind w:left="6533" w:hanging="180"/>
      </w:pPr>
    </w:lvl>
  </w:abstractNum>
  <w:abstractNum w:abstractNumId="4" w15:restartNumberingAfterBreak="0">
    <w:nsid w:val="00000005"/>
    <w:multiLevelType w:val="singleLevel"/>
    <w:tmpl w:val="00000005"/>
    <w:name w:val="WW8Num20"/>
    <w:lvl w:ilvl="0">
      <w:start w:val="1"/>
      <w:numFmt w:val="bullet"/>
      <w:lvlText w:val=""/>
      <w:lvlJc w:val="left"/>
      <w:pPr>
        <w:tabs>
          <w:tab w:val="num" w:pos="0"/>
        </w:tabs>
        <w:ind w:left="862" w:hanging="360"/>
      </w:pPr>
      <w:rPr>
        <w:rFonts w:ascii="Symbol" w:hAnsi="Symbol" w:cs="Symbol" w:hint="default"/>
        <w:kern w:val="2"/>
        <w:lang w:eastAsia="pl-PL"/>
      </w:rPr>
    </w:lvl>
  </w:abstractNum>
  <w:abstractNum w:abstractNumId="5" w15:restartNumberingAfterBreak="0">
    <w:nsid w:val="00000006"/>
    <w:multiLevelType w:val="multilevel"/>
    <w:tmpl w:val="00000006"/>
    <w:name w:val="WW8Num24"/>
    <w:lvl w:ilvl="0">
      <w:start w:val="1"/>
      <w:numFmt w:val="lowerLetter"/>
      <w:lvlText w:val="%1)"/>
      <w:lvlJc w:val="left"/>
      <w:pPr>
        <w:tabs>
          <w:tab w:val="num" w:pos="0"/>
        </w:tabs>
        <w:ind w:left="720" w:hanging="360"/>
      </w:pPr>
      <w:rPr>
        <w:rFonts w:ascii="Arial Narrow" w:eastAsia="Times New Roman" w:hAnsi="Arial Narrow" w:cs="Times New Roman" w:hint="default"/>
        <w:color w:val="000000"/>
        <w:sz w:val="20"/>
        <w:szCs w:val="20"/>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28"/>
    <w:lvl w:ilvl="0">
      <w:start w:val="1"/>
      <w:numFmt w:val="lowerLetter"/>
      <w:lvlText w:val="%1)"/>
      <w:lvlJc w:val="left"/>
      <w:pPr>
        <w:tabs>
          <w:tab w:val="num" w:pos="0"/>
        </w:tabs>
        <w:ind w:left="720" w:hanging="360"/>
      </w:pPr>
      <w:rPr>
        <w:rFonts w:ascii="Arial Narrow" w:eastAsia="Times New Roman" w:hAnsi="Arial Narrow" w:cs="Arial" w:hint="default"/>
        <w:color w:val="000000"/>
        <w:kern w:val="2"/>
        <w:sz w:val="20"/>
        <w:szCs w:val="20"/>
        <w:lang w:eastAsia="pl-PL"/>
      </w:rPr>
    </w:lvl>
  </w:abstractNum>
  <w:abstractNum w:abstractNumId="7" w15:restartNumberingAfterBreak="0">
    <w:nsid w:val="12476D71"/>
    <w:multiLevelType w:val="hybridMultilevel"/>
    <w:tmpl w:val="09BE415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D3887"/>
    <w:multiLevelType w:val="hybridMultilevel"/>
    <w:tmpl w:val="85768D26"/>
    <w:lvl w:ilvl="0" w:tplc="F3768E10">
      <w:start w:val="2"/>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0602E1"/>
    <w:multiLevelType w:val="hybridMultilevel"/>
    <w:tmpl w:val="25267FDA"/>
    <w:lvl w:ilvl="0" w:tplc="097EA12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83093D"/>
    <w:multiLevelType w:val="multilevel"/>
    <w:tmpl w:val="464C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B70C65"/>
    <w:multiLevelType w:val="hybridMultilevel"/>
    <w:tmpl w:val="818428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EF5359"/>
    <w:multiLevelType w:val="hybridMultilevel"/>
    <w:tmpl w:val="0444F2AE"/>
    <w:lvl w:ilvl="0" w:tplc="8F786996">
      <w:start w:val="1"/>
      <w:numFmt w:val="lowerLetter"/>
      <w:lvlText w:val="%1)"/>
      <w:lvlJc w:val="left"/>
      <w:pPr>
        <w:ind w:left="720" w:hanging="360"/>
      </w:pPr>
      <w:rPr>
        <w:rFonts w:ascii="Calibri" w:eastAsia="Calibri" w:hAnsi="Calibri"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0325A4"/>
    <w:multiLevelType w:val="hybridMultilevel"/>
    <w:tmpl w:val="09BE415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AEA5C3D"/>
    <w:multiLevelType w:val="hybridMultilevel"/>
    <w:tmpl w:val="8F986638"/>
    <w:lvl w:ilvl="0" w:tplc="4144498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F4B718E"/>
    <w:multiLevelType w:val="hybridMultilevel"/>
    <w:tmpl w:val="09BE415C"/>
    <w:lvl w:ilvl="0" w:tplc="D9122BC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BE321C"/>
    <w:multiLevelType w:val="hybridMultilevel"/>
    <w:tmpl w:val="09BE415C"/>
    <w:lvl w:ilvl="0" w:tplc="FFFFFFFF">
      <w:start w:val="1"/>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C5B4BB9"/>
    <w:multiLevelType w:val="hybridMultilevel"/>
    <w:tmpl w:val="1F4E384E"/>
    <w:lvl w:ilvl="0" w:tplc="C5FAB3FE">
      <w:start w:val="1"/>
      <w:numFmt w:val="decimal"/>
      <w:lvlText w:val="%1."/>
      <w:lvlJc w:val="left"/>
      <w:pPr>
        <w:ind w:left="1068" w:hanging="360"/>
      </w:pPr>
      <w:rPr>
        <w:rFonts w:hint="default"/>
        <w:b w:val="0"/>
      </w:rPr>
    </w:lvl>
    <w:lvl w:ilvl="1" w:tplc="6A281190">
      <w:start w:val="1"/>
      <w:numFmt w:val="lowerLetter"/>
      <w:lvlText w:val="%2."/>
      <w:lvlJc w:val="left"/>
      <w:pPr>
        <w:ind w:left="1788" w:hanging="360"/>
      </w:pPr>
      <w:rPr>
        <w:b w:val="0"/>
        <w:bCs/>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5C933D66"/>
    <w:multiLevelType w:val="hybridMultilevel"/>
    <w:tmpl w:val="7A5C8650"/>
    <w:lvl w:ilvl="0" w:tplc="B060C5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06B20FB"/>
    <w:multiLevelType w:val="hybridMultilevel"/>
    <w:tmpl w:val="2EFA78FA"/>
    <w:lvl w:ilvl="0" w:tplc="04150017">
      <w:start w:val="2"/>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0EC0C97"/>
    <w:multiLevelType w:val="hybridMultilevel"/>
    <w:tmpl w:val="09BE415C"/>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A75125"/>
    <w:multiLevelType w:val="multilevel"/>
    <w:tmpl w:val="C3481FB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007091"/>
    <w:multiLevelType w:val="multilevel"/>
    <w:tmpl w:val="2B326730"/>
    <w:lvl w:ilvl="0">
      <w:start w:val="1"/>
      <w:numFmt w:val="bullet"/>
      <w:lvlText w:val=""/>
      <w:lvlJc w:val="left"/>
      <w:pPr>
        <w:tabs>
          <w:tab w:val="num" w:pos="720"/>
        </w:tabs>
        <w:ind w:left="720" w:hanging="360"/>
      </w:pPr>
      <w:rPr>
        <w:rFonts w:ascii="Wingdings" w:hAnsi="Wingdings" w:hint="default"/>
        <w:sz w:val="20"/>
      </w:rPr>
    </w:lvl>
    <w:lvl w:ilvl="1">
      <w:start w:val="1"/>
      <w:numFmt w:val="low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EB60F3C"/>
    <w:multiLevelType w:val="hybridMultilevel"/>
    <w:tmpl w:val="87E617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0E549A1"/>
    <w:multiLevelType w:val="multilevel"/>
    <w:tmpl w:val="58729E4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F53DDE"/>
    <w:multiLevelType w:val="hybridMultilevel"/>
    <w:tmpl w:val="8B20CE08"/>
    <w:lvl w:ilvl="0" w:tplc="562C275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6A6897"/>
    <w:multiLevelType w:val="hybridMultilevel"/>
    <w:tmpl w:val="8F98663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DCB2197"/>
    <w:multiLevelType w:val="hybridMultilevel"/>
    <w:tmpl w:val="70EA42A2"/>
    <w:lvl w:ilvl="0" w:tplc="BB2C0A4C">
      <w:start w:val="1"/>
      <w:numFmt w:val="decimal"/>
      <w:lvlText w:val="%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92353544">
    <w:abstractNumId w:val="0"/>
  </w:num>
  <w:num w:numId="2" w16cid:durableId="2114932892">
    <w:abstractNumId w:val="3"/>
  </w:num>
  <w:num w:numId="3" w16cid:durableId="169638315">
    <w:abstractNumId w:val="5"/>
  </w:num>
  <w:num w:numId="4" w16cid:durableId="1825975982">
    <w:abstractNumId w:val="6"/>
  </w:num>
  <w:num w:numId="5" w16cid:durableId="2080706290">
    <w:abstractNumId w:val="17"/>
  </w:num>
  <w:num w:numId="6" w16cid:durableId="1196843513">
    <w:abstractNumId w:val="11"/>
  </w:num>
  <w:num w:numId="7" w16cid:durableId="1262303273">
    <w:abstractNumId w:val="12"/>
  </w:num>
  <w:num w:numId="8" w16cid:durableId="169680406">
    <w:abstractNumId w:val="24"/>
  </w:num>
  <w:num w:numId="9" w16cid:durableId="284851196">
    <w:abstractNumId w:val="10"/>
  </w:num>
  <w:num w:numId="10" w16cid:durableId="1213154165">
    <w:abstractNumId w:val="15"/>
  </w:num>
  <w:num w:numId="11" w16cid:durableId="213591007">
    <w:abstractNumId w:val="21"/>
  </w:num>
  <w:num w:numId="12" w16cid:durableId="1245992703">
    <w:abstractNumId w:val="19"/>
  </w:num>
  <w:num w:numId="13" w16cid:durableId="928464794">
    <w:abstractNumId w:val="14"/>
  </w:num>
  <w:num w:numId="14" w16cid:durableId="1249267142">
    <w:abstractNumId w:val="9"/>
  </w:num>
  <w:num w:numId="15" w16cid:durableId="88084241">
    <w:abstractNumId w:val="26"/>
  </w:num>
  <w:num w:numId="16" w16cid:durableId="98569330">
    <w:abstractNumId w:val="22"/>
  </w:num>
  <w:num w:numId="17" w16cid:durableId="52238215">
    <w:abstractNumId w:val="13"/>
  </w:num>
  <w:num w:numId="18" w16cid:durableId="1567838344">
    <w:abstractNumId w:val="20"/>
  </w:num>
  <w:num w:numId="19" w16cid:durableId="746148953">
    <w:abstractNumId w:val="16"/>
  </w:num>
  <w:num w:numId="20" w16cid:durableId="465510963">
    <w:abstractNumId w:val="7"/>
  </w:num>
  <w:num w:numId="21" w16cid:durableId="1152259490">
    <w:abstractNumId w:val="8"/>
  </w:num>
  <w:num w:numId="22" w16cid:durableId="720711854">
    <w:abstractNumId w:val="25"/>
  </w:num>
  <w:num w:numId="23" w16cid:durableId="1211723663">
    <w:abstractNumId w:val="27"/>
  </w:num>
  <w:num w:numId="24" w16cid:durableId="993408258">
    <w:abstractNumId w:val="23"/>
  </w:num>
  <w:num w:numId="25" w16cid:durableId="1166937861">
    <w:abstractNumId w:val="1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BD0"/>
    <w:rsid w:val="0000610A"/>
    <w:rsid w:val="00014AF7"/>
    <w:rsid w:val="00030C12"/>
    <w:rsid w:val="00032589"/>
    <w:rsid w:val="0003395E"/>
    <w:rsid w:val="000423D8"/>
    <w:rsid w:val="00045B56"/>
    <w:rsid w:val="0004634D"/>
    <w:rsid w:val="000526B5"/>
    <w:rsid w:val="00054B98"/>
    <w:rsid w:val="00057B9A"/>
    <w:rsid w:val="00066A1D"/>
    <w:rsid w:val="00070388"/>
    <w:rsid w:val="000729E8"/>
    <w:rsid w:val="00081C47"/>
    <w:rsid w:val="00082F6F"/>
    <w:rsid w:val="000C3635"/>
    <w:rsid w:val="000D0A07"/>
    <w:rsid w:val="000D5F08"/>
    <w:rsid w:val="000D6124"/>
    <w:rsid w:val="000D7858"/>
    <w:rsid w:val="000F1C37"/>
    <w:rsid w:val="000F2BE6"/>
    <w:rsid w:val="00103D75"/>
    <w:rsid w:val="00132E83"/>
    <w:rsid w:val="0013797D"/>
    <w:rsid w:val="001707F8"/>
    <w:rsid w:val="00187056"/>
    <w:rsid w:val="001D2E20"/>
    <w:rsid w:val="001D32C5"/>
    <w:rsid w:val="001D3667"/>
    <w:rsid w:val="001D41B4"/>
    <w:rsid w:val="001D4452"/>
    <w:rsid w:val="001D76D2"/>
    <w:rsid w:val="001F1FF2"/>
    <w:rsid w:val="002005C1"/>
    <w:rsid w:val="00200620"/>
    <w:rsid w:val="002139FF"/>
    <w:rsid w:val="00215137"/>
    <w:rsid w:val="00221893"/>
    <w:rsid w:val="00224984"/>
    <w:rsid w:val="00225457"/>
    <w:rsid w:val="00241740"/>
    <w:rsid w:val="002436E8"/>
    <w:rsid w:val="0025178A"/>
    <w:rsid w:val="00253CFB"/>
    <w:rsid w:val="00277159"/>
    <w:rsid w:val="002878D1"/>
    <w:rsid w:val="00293F4A"/>
    <w:rsid w:val="002A228B"/>
    <w:rsid w:val="002D179C"/>
    <w:rsid w:val="002D3DD6"/>
    <w:rsid w:val="002D591F"/>
    <w:rsid w:val="002F460E"/>
    <w:rsid w:val="002F6BB9"/>
    <w:rsid w:val="003066C3"/>
    <w:rsid w:val="00306898"/>
    <w:rsid w:val="0032122F"/>
    <w:rsid w:val="00331D44"/>
    <w:rsid w:val="00332F49"/>
    <w:rsid w:val="00357FC7"/>
    <w:rsid w:val="003721A9"/>
    <w:rsid w:val="00381CB6"/>
    <w:rsid w:val="003B1ACC"/>
    <w:rsid w:val="003C109D"/>
    <w:rsid w:val="003C2788"/>
    <w:rsid w:val="003C7509"/>
    <w:rsid w:val="003D0FC4"/>
    <w:rsid w:val="003D16EE"/>
    <w:rsid w:val="003D71A1"/>
    <w:rsid w:val="004013BD"/>
    <w:rsid w:val="00416C84"/>
    <w:rsid w:val="004227ED"/>
    <w:rsid w:val="00425A99"/>
    <w:rsid w:val="004279BB"/>
    <w:rsid w:val="00435D02"/>
    <w:rsid w:val="00450A67"/>
    <w:rsid w:val="00454467"/>
    <w:rsid w:val="0046371D"/>
    <w:rsid w:val="00475E67"/>
    <w:rsid w:val="004A1C20"/>
    <w:rsid w:val="004B1E1B"/>
    <w:rsid w:val="004B4D2E"/>
    <w:rsid w:val="004B5EA5"/>
    <w:rsid w:val="004D3C99"/>
    <w:rsid w:val="004D4C81"/>
    <w:rsid w:val="004D5E76"/>
    <w:rsid w:val="004E14E9"/>
    <w:rsid w:val="004F6CBB"/>
    <w:rsid w:val="00510924"/>
    <w:rsid w:val="00540212"/>
    <w:rsid w:val="00555CDC"/>
    <w:rsid w:val="00564380"/>
    <w:rsid w:val="00570A12"/>
    <w:rsid w:val="00585A96"/>
    <w:rsid w:val="0058719B"/>
    <w:rsid w:val="005A18FD"/>
    <w:rsid w:val="005A51DF"/>
    <w:rsid w:val="005B7009"/>
    <w:rsid w:val="005B7E11"/>
    <w:rsid w:val="005D4115"/>
    <w:rsid w:val="005E1C79"/>
    <w:rsid w:val="00604508"/>
    <w:rsid w:val="00613EB9"/>
    <w:rsid w:val="006177E6"/>
    <w:rsid w:val="00620E24"/>
    <w:rsid w:val="00662154"/>
    <w:rsid w:val="006679C7"/>
    <w:rsid w:val="006913E2"/>
    <w:rsid w:val="0069384F"/>
    <w:rsid w:val="006A4626"/>
    <w:rsid w:val="006D0ED6"/>
    <w:rsid w:val="006D3118"/>
    <w:rsid w:val="006E53EC"/>
    <w:rsid w:val="006F5134"/>
    <w:rsid w:val="006F5477"/>
    <w:rsid w:val="00700CA6"/>
    <w:rsid w:val="007147EE"/>
    <w:rsid w:val="00716A51"/>
    <w:rsid w:val="00724938"/>
    <w:rsid w:val="007542A5"/>
    <w:rsid w:val="00767E8D"/>
    <w:rsid w:val="007877C6"/>
    <w:rsid w:val="0079437B"/>
    <w:rsid w:val="00797C46"/>
    <w:rsid w:val="007C4381"/>
    <w:rsid w:val="007D39FD"/>
    <w:rsid w:val="007D4159"/>
    <w:rsid w:val="007E0187"/>
    <w:rsid w:val="007E7FA4"/>
    <w:rsid w:val="007F102B"/>
    <w:rsid w:val="00811F16"/>
    <w:rsid w:val="00817BA7"/>
    <w:rsid w:val="00824DD8"/>
    <w:rsid w:val="00833861"/>
    <w:rsid w:val="00856407"/>
    <w:rsid w:val="00882A1A"/>
    <w:rsid w:val="00890963"/>
    <w:rsid w:val="00890EE4"/>
    <w:rsid w:val="008A2269"/>
    <w:rsid w:val="008B1756"/>
    <w:rsid w:val="008C78CB"/>
    <w:rsid w:val="008D7F8E"/>
    <w:rsid w:val="008E759F"/>
    <w:rsid w:val="008E76F3"/>
    <w:rsid w:val="00900419"/>
    <w:rsid w:val="00917A85"/>
    <w:rsid w:val="00924F9A"/>
    <w:rsid w:val="00927EC3"/>
    <w:rsid w:val="00965003"/>
    <w:rsid w:val="009821EE"/>
    <w:rsid w:val="009B393A"/>
    <w:rsid w:val="009C22BD"/>
    <w:rsid w:val="009D0313"/>
    <w:rsid w:val="009E5E88"/>
    <w:rsid w:val="009E76C6"/>
    <w:rsid w:val="00A0050C"/>
    <w:rsid w:val="00A2031C"/>
    <w:rsid w:val="00A404D4"/>
    <w:rsid w:val="00A617DD"/>
    <w:rsid w:val="00A74CA6"/>
    <w:rsid w:val="00A7513F"/>
    <w:rsid w:val="00A95182"/>
    <w:rsid w:val="00AA231E"/>
    <w:rsid w:val="00AA6D4C"/>
    <w:rsid w:val="00AA7FFB"/>
    <w:rsid w:val="00AB0750"/>
    <w:rsid w:val="00AB4F85"/>
    <w:rsid w:val="00AB67E3"/>
    <w:rsid w:val="00AC5378"/>
    <w:rsid w:val="00AD3F62"/>
    <w:rsid w:val="00AD4E7F"/>
    <w:rsid w:val="00AE0E0A"/>
    <w:rsid w:val="00B13EFD"/>
    <w:rsid w:val="00B23CF9"/>
    <w:rsid w:val="00B368EB"/>
    <w:rsid w:val="00B54F8C"/>
    <w:rsid w:val="00B566C5"/>
    <w:rsid w:val="00B61926"/>
    <w:rsid w:val="00B87535"/>
    <w:rsid w:val="00BA6BA6"/>
    <w:rsid w:val="00BC13EC"/>
    <w:rsid w:val="00BC3C85"/>
    <w:rsid w:val="00BC4038"/>
    <w:rsid w:val="00BD7905"/>
    <w:rsid w:val="00BF475A"/>
    <w:rsid w:val="00C10268"/>
    <w:rsid w:val="00C10915"/>
    <w:rsid w:val="00C15B4D"/>
    <w:rsid w:val="00C26278"/>
    <w:rsid w:val="00C3086F"/>
    <w:rsid w:val="00C31AB4"/>
    <w:rsid w:val="00C36436"/>
    <w:rsid w:val="00C44F83"/>
    <w:rsid w:val="00C50DA6"/>
    <w:rsid w:val="00C66D52"/>
    <w:rsid w:val="00C66F70"/>
    <w:rsid w:val="00C77991"/>
    <w:rsid w:val="00C80BBD"/>
    <w:rsid w:val="00C85076"/>
    <w:rsid w:val="00C90C06"/>
    <w:rsid w:val="00CA4446"/>
    <w:rsid w:val="00CB17EE"/>
    <w:rsid w:val="00CC25E7"/>
    <w:rsid w:val="00CC3DEF"/>
    <w:rsid w:val="00CD6D24"/>
    <w:rsid w:val="00CE4DBF"/>
    <w:rsid w:val="00CF2582"/>
    <w:rsid w:val="00CF7424"/>
    <w:rsid w:val="00CF7A60"/>
    <w:rsid w:val="00D04B19"/>
    <w:rsid w:val="00D07DAF"/>
    <w:rsid w:val="00D35774"/>
    <w:rsid w:val="00D46F9B"/>
    <w:rsid w:val="00D47B2A"/>
    <w:rsid w:val="00D83762"/>
    <w:rsid w:val="00DA2DEC"/>
    <w:rsid w:val="00DC3BD0"/>
    <w:rsid w:val="00DC606E"/>
    <w:rsid w:val="00DE200F"/>
    <w:rsid w:val="00E0384F"/>
    <w:rsid w:val="00E13D80"/>
    <w:rsid w:val="00E25F2F"/>
    <w:rsid w:val="00E269CF"/>
    <w:rsid w:val="00E33E08"/>
    <w:rsid w:val="00E370F9"/>
    <w:rsid w:val="00E47A13"/>
    <w:rsid w:val="00E52E6C"/>
    <w:rsid w:val="00E54BE6"/>
    <w:rsid w:val="00E754AC"/>
    <w:rsid w:val="00E77574"/>
    <w:rsid w:val="00E84050"/>
    <w:rsid w:val="00E8733D"/>
    <w:rsid w:val="00E9214D"/>
    <w:rsid w:val="00E9437F"/>
    <w:rsid w:val="00EA3260"/>
    <w:rsid w:val="00EB0FC4"/>
    <w:rsid w:val="00EC71F3"/>
    <w:rsid w:val="00ED06DF"/>
    <w:rsid w:val="00ED4043"/>
    <w:rsid w:val="00EE1AB3"/>
    <w:rsid w:val="00EE1C21"/>
    <w:rsid w:val="00EF33C8"/>
    <w:rsid w:val="00EF61B7"/>
    <w:rsid w:val="00F01E7C"/>
    <w:rsid w:val="00F055CF"/>
    <w:rsid w:val="00F10684"/>
    <w:rsid w:val="00F11419"/>
    <w:rsid w:val="00F15AB6"/>
    <w:rsid w:val="00F20AA1"/>
    <w:rsid w:val="00F34E28"/>
    <w:rsid w:val="00F366F1"/>
    <w:rsid w:val="00F42E9F"/>
    <w:rsid w:val="00F853A8"/>
    <w:rsid w:val="00F912C0"/>
    <w:rsid w:val="00F95EA5"/>
    <w:rsid w:val="00F9653A"/>
    <w:rsid w:val="00FD1EC2"/>
    <w:rsid w:val="00FF451E"/>
    <w:rsid w:val="00FF52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A020E2"/>
  <w15:chartTrackingRefBased/>
  <w15:docId w15:val="{7FC13DEB-B299-4C31-81D8-AA81D13A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200" w:line="276" w:lineRule="auto"/>
    </w:pPr>
    <w:rPr>
      <w:rFonts w:ascii="Calibri" w:eastAsia="Calibri" w:hAnsi="Calibri"/>
      <w:sz w:val="22"/>
      <w:szCs w:val="22"/>
      <w:lang w:eastAsia="zh-CN"/>
    </w:rPr>
  </w:style>
  <w:style w:type="paragraph" w:styleId="Nagwek1">
    <w:name w:val="heading 1"/>
    <w:basedOn w:val="Normalny"/>
    <w:next w:val="Normalny"/>
    <w:qFormat/>
    <w:pPr>
      <w:keepNext/>
      <w:numPr>
        <w:numId w:val="1"/>
      </w:numPr>
      <w:spacing w:before="240" w:after="60"/>
      <w:outlineLvl w:val="0"/>
    </w:pPr>
    <w:rPr>
      <w:rFonts w:ascii="Cambria" w:eastAsia="Times New Roman" w:hAnsi="Cambria" w:cs="Cambria"/>
      <w:b/>
      <w:bCs/>
      <w:kern w:val="2"/>
      <w:sz w:val="32"/>
      <w:szCs w:val="32"/>
      <w:lang w:val="x-none"/>
    </w:rPr>
  </w:style>
  <w:style w:type="paragraph" w:styleId="Nagwek2">
    <w:name w:val="heading 2"/>
    <w:basedOn w:val="Normalny"/>
    <w:next w:val="Normalny"/>
    <w:qFormat/>
    <w:pPr>
      <w:keepNext/>
      <w:numPr>
        <w:ilvl w:val="1"/>
        <w:numId w:val="1"/>
      </w:numPr>
      <w:spacing w:after="0" w:line="240" w:lineRule="auto"/>
      <w:jc w:val="both"/>
      <w:outlineLvl w:val="1"/>
    </w:pPr>
    <w:rPr>
      <w:rFonts w:ascii="Times New Roman" w:eastAsia="Times New Roman" w:hAnsi="Times New Roman"/>
      <w:b/>
      <w:bCs/>
      <w:sz w:val="24"/>
      <w:szCs w:val="24"/>
      <w:lang w:val="x-none"/>
    </w:rPr>
  </w:style>
  <w:style w:type="paragraph" w:styleId="Nagwek3">
    <w:name w:val="heading 3"/>
    <w:basedOn w:val="Normalny"/>
    <w:next w:val="Normalny"/>
    <w:link w:val="Nagwek3Znak"/>
    <w:uiPriority w:val="9"/>
    <w:semiHidden/>
    <w:unhideWhenUsed/>
    <w:qFormat/>
    <w:rsid w:val="003D16EE"/>
    <w:pPr>
      <w:keepNext/>
      <w:spacing w:before="240" w:after="60"/>
      <w:outlineLvl w:val="2"/>
    </w:pPr>
    <w:rPr>
      <w:rFonts w:ascii="Aptos Display" w:eastAsia="Times New Roman" w:hAnsi="Aptos Display"/>
      <w:b/>
      <w:bCs/>
      <w:sz w:val="26"/>
      <w:szCs w:val="26"/>
    </w:rPr>
  </w:style>
  <w:style w:type="paragraph" w:styleId="Nagwek4">
    <w:name w:val="heading 4"/>
    <w:basedOn w:val="Normalny"/>
    <w:next w:val="Normalny"/>
    <w:link w:val="Nagwek4Znak"/>
    <w:uiPriority w:val="9"/>
    <w:semiHidden/>
    <w:unhideWhenUsed/>
    <w:qFormat/>
    <w:rsid w:val="00B13EFD"/>
    <w:pPr>
      <w:keepNext/>
      <w:spacing w:before="240" w:after="60"/>
      <w:outlineLvl w:val="3"/>
    </w:pPr>
    <w:rPr>
      <w:rFonts w:ascii="Aptos" w:eastAsia="Times New Roman" w:hAnsi="Aptos"/>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Arial Narrow" w:hAnsi="Arial Narrow" w:cs="Arial" w:hint="default"/>
      <w:highlight w:val="yellow"/>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cs="Times New Roman"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b/>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hint="default"/>
      <w:color w:val="000000"/>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Narrow" w:eastAsia="Times New Roman" w:hAnsi="Arial Narrow" w:cs="Arial" w:hint="default"/>
      <w:kern w:val="2"/>
      <w:lang w:eastAsia="pl-PL"/>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Symbol" w:eastAsia="Times New Roman" w:hAnsi="Symbol" w:cs="Symbol" w:hint="default"/>
      <w:kern w:val="2"/>
      <w:lang w:eastAsia="pl-PL"/>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0">
    <w:name w:val="WW8Num21z0"/>
    <w:rPr>
      <w:b/>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ascii="Arial Narrow" w:eastAsia="Times New Roman" w:hAnsi="Arial Narrow" w:cs="Times New Roman" w:hint="default"/>
      <w:color w:val="000000"/>
      <w:sz w:val="20"/>
      <w:szCs w:val="20"/>
      <w:lang w:eastAsia="pl-PL"/>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Arial Narrow" w:eastAsia="Times New Roman" w:hAnsi="Arial Narrow" w:cs="Arial" w:hint="default"/>
      <w:color w:val="000000"/>
      <w:kern w:val="2"/>
      <w:sz w:val="20"/>
      <w:szCs w:val="20"/>
      <w:lang w:eastAsia="pl-PL"/>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Domylnaczcionkaakapitu1">
    <w:name w:val="Domyślna czcionka akapitu1"/>
  </w:style>
  <w:style w:type="character" w:customStyle="1" w:styleId="Nagwek2Znak">
    <w:name w:val="Nagłówek 2 Znak"/>
    <w:rPr>
      <w:rFonts w:ascii="Times New Roman" w:eastAsia="Times New Roman" w:hAnsi="Times New Roman" w:cs="Times New Roman"/>
      <w:b/>
      <w:bCs/>
      <w:sz w:val="24"/>
      <w:szCs w:val="24"/>
    </w:rPr>
  </w:style>
  <w:style w:type="character" w:customStyle="1" w:styleId="Nagwek1Znak">
    <w:name w:val="Nagłówek 1 Znak"/>
    <w:rPr>
      <w:rFonts w:ascii="Cambria" w:eastAsia="Times New Roman" w:hAnsi="Cambria" w:cs="Times New Roman"/>
      <w:b/>
      <w:bCs/>
      <w:kern w:val="2"/>
      <w:sz w:val="32"/>
      <w:szCs w:val="32"/>
    </w:rPr>
  </w:style>
  <w:style w:type="character" w:customStyle="1" w:styleId="NagwekZnak">
    <w:name w:val="Nagłówek Znak"/>
    <w:rPr>
      <w:sz w:val="22"/>
      <w:szCs w:val="22"/>
    </w:rPr>
  </w:style>
  <w:style w:type="character" w:customStyle="1" w:styleId="StopkaZnak">
    <w:name w:val="Stopka Znak"/>
    <w:rPr>
      <w:sz w:val="22"/>
      <w:szCs w:val="22"/>
    </w:rPr>
  </w:style>
  <w:style w:type="character" w:customStyle="1" w:styleId="TekstdymkaZnak">
    <w:name w:val="Tekst dymka Znak"/>
    <w:rPr>
      <w:rFonts w:ascii="Tahoma" w:hAnsi="Tahoma" w:cs="Tahoma"/>
      <w:sz w:val="16"/>
      <w:szCs w:val="16"/>
    </w:rPr>
  </w:style>
  <w:style w:type="character" w:styleId="Hipercze">
    <w:name w:val="Hyperlink"/>
    <w:rPr>
      <w:color w:val="0000FF"/>
      <w:u w:val="single"/>
    </w:rPr>
  </w:style>
  <w:style w:type="character" w:styleId="Pogrubienie">
    <w:name w:val="Strong"/>
    <w:uiPriority w:val="22"/>
    <w:qFormat/>
    <w:rPr>
      <w:b/>
      <w:bCs/>
    </w:rPr>
  </w:style>
  <w:style w:type="character" w:customStyle="1" w:styleId="placeholderksiazka1">
    <w:name w:val="placeholderksiazka1"/>
    <w:basedOn w:val="Domylnaczcionkaakapitu1"/>
  </w:style>
  <w:style w:type="character" w:customStyle="1" w:styleId="Tekstpodstawowy3Znak">
    <w:name w:val="Tekst podstawowy 3 Znak"/>
    <w:rPr>
      <w:rFonts w:ascii="Verdana" w:eastAsia="Times New Roman" w:hAnsi="Verdana" w:cs="Verdana"/>
      <w:lang w:val="x-none"/>
    </w:rPr>
  </w:style>
  <w:style w:type="character" w:customStyle="1" w:styleId="TekstpodstawowyZnak">
    <w:name w:val="Tekst podstawowy Znak"/>
    <w:rPr>
      <w:sz w:val="22"/>
      <w:szCs w:val="22"/>
      <w:lang w:val="pl-PL"/>
    </w:rPr>
  </w:style>
  <w:style w:type="character" w:customStyle="1" w:styleId="Odwoaniedokomentarza1">
    <w:name w:val="Odwołanie do komentarza1"/>
    <w:rPr>
      <w:sz w:val="16"/>
      <w:szCs w:val="16"/>
    </w:rPr>
  </w:style>
  <w:style w:type="character" w:customStyle="1" w:styleId="TekstkomentarzaZnak">
    <w:name w:val="Tekst komentarza Znak"/>
    <w:rPr>
      <w:lang w:val="pl-PL"/>
    </w:rPr>
  </w:style>
  <w:style w:type="character" w:customStyle="1" w:styleId="TematkomentarzaZnak">
    <w:name w:val="Temat komentarza Znak"/>
    <w:rPr>
      <w:b/>
      <w:bCs/>
      <w:lang w:val="pl-PL"/>
    </w:rPr>
  </w:style>
  <w:style w:type="character" w:customStyle="1" w:styleId="TekstprzypisukocowegoZnak">
    <w:name w:val="Tekst przypisu końcowego Znak"/>
  </w:style>
  <w:style w:type="character" w:customStyle="1" w:styleId="Znakiprzypiswkocowych">
    <w:name w:val="Znaki przypisów końcowych"/>
    <w:rPr>
      <w:vertAlign w:val="superscript"/>
    </w:rPr>
  </w:style>
  <w:style w:type="character" w:customStyle="1" w:styleId="Znakiprzypiswdolnych">
    <w:name w:val="Znaki przypisów dolnych"/>
  </w:style>
  <w:style w:type="character" w:styleId="UyteHipercze">
    <w:name w:val="FollowedHyperlink"/>
    <w:rPr>
      <w:color w:val="800000"/>
      <w:u w:val="single"/>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rPr>
      <w:lang w:val="x-none"/>
    </w:rPr>
  </w:style>
  <w:style w:type="paragraph" w:styleId="Stopka">
    <w:name w:val="footer"/>
    <w:basedOn w:val="Normalny"/>
    <w:pPr>
      <w:tabs>
        <w:tab w:val="center" w:pos="4536"/>
        <w:tab w:val="right" w:pos="9072"/>
      </w:tabs>
    </w:pPr>
    <w:rPr>
      <w:lang w:val="x-none"/>
    </w:rPr>
  </w:style>
  <w:style w:type="paragraph" w:styleId="Tekstdymka">
    <w:name w:val="Balloon Text"/>
    <w:basedOn w:val="Normalny"/>
    <w:pPr>
      <w:spacing w:after="0" w:line="240" w:lineRule="auto"/>
    </w:pPr>
    <w:rPr>
      <w:rFonts w:ascii="Tahoma" w:hAnsi="Tahoma" w:cs="Tahoma"/>
      <w:sz w:val="16"/>
      <w:szCs w:val="16"/>
      <w:lang w:val="x-none"/>
    </w:rPr>
  </w:style>
  <w:style w:type="paragraph" w:styleId="NormalnyWeb">
    <w:name w:val="Normal (Web)"/>
    <w:basedOn w:val="Normalny"/>
    <w:pPr>
      <w:spacing w:before="280" w:after="280" w:line="240" w:lineRule="auto"/>
    </w:pPr>
    <w:rPr>
      <w:rFonts w:ascii="Times New Roman" w:eastAsia="Times New Roman" w:hAnsi="Times New Roman"/>
      <w:sz w:val="24"/>
      <w:szCs w:val="24"/>
    </w:rPr>
  </w:style>
  <w:style w:type="paragraph" w:styleId="Bezodstpw">
    <w:name w:val="No Spacing"/>
    <w:qFormat/>
    <w:pPr>
      <w:suppressAutoHyphens/>
    </w:pPr>
    <w:rPr>
      <w:rFonts w:ascii="Calibri" w:eastAsia="Calibri" w:hAnsi="Calibri"/>
      <w:sz w:val="22"/>
      <w:szCs w:val="22"/>
      <w:lang w:eastAsia="zh-CN"/>
    </w:rPr>
  </w:style>
  <w:style w:type="paragraph" w:customStyle="1" w:styleId="Tekstpodstawowy31">
    <w:name w:val="Tekst podstawowy 31"/>
    <w:basedOn w:val="Normalny"/>
    <w:pPr>
      <w:tabs>
        <w:tab w:val="left" w:pos="1620"/>
      </w:tabs>
      <w:spacing w:after="0" w:line="240" w:lineRule="auto"/>
      <w:ind w:right="70"/>
      <w:jc w:val="both"/>
    </w:pPr>
    <w:rPr>
      <w:rFonts w:ascii="Verdana" w:eastAsia="Times New Roman" w:hAnsi="Verdana" w:cs="Verdana"/>
      <w:sz w:val="20"/>
      <w:szCs w:val="20"/>
      <w:lang w:val="x-none"/>
    </w:rPr>
  </w:style>
  <w:style w:type="paragraph" w:styleId="Akapitzlist">
    <w:name w:val="List Paragraph"/>
    <w:basedOn w:val="Normalny"/>
    <w:uiPriority w:val="34"/>
    <w:qFormat/>
    <w:pPr>
      <w:ind w:left="720"/>
    </w:p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customStyle="1" w:styleId="Standard">
    <w:name w:val="Standard"/>
    <w:pPr>
      <w:suppressAutoHyphens/>
      <w:textAlignment w:val="baseline"/>
    </w:pPr>
    <w:rPr>
      <w:kern w:val="2"/>
      <w:sz w:val="24"/>
      <w:szCs w:val="24"/>
      <w:lang w:eastAsia="zh-CN"/>
    </w:rPr>
  </w:style>
  <w:style w:type="paragraph" w:styleId="Tekstprzypisukocowego">
    <w:name w:val="endnote text"/>
    <w:basedOn w:val="Normalny"/>
    <w:rPr>
      <w:sz w:val="20"/>
      <w:szCs w:val="20"/>
    </w:rPr>
  </w:style>
  <w:style w:type="paragraph" w:customStyle="1" w:styleId="Zawartoramki">
    <w:name w:val="Zawartość ramki"/>
    <w:basedOn w:val="Normalny"/>
  </w:style>
  <w:style w:type="paragraph" w:customStyle="1" w:styleId="Zawartolisty">
    <w:name w:val="Zawartość listy"/>
    <w:basedOn w:val="Normalny"/>
    <w:pPr>
      <w:ind w:left="567"/>
    </w:pPr>
  </w:style>
  <w:style w:type="character" w:styleId="Odwoaniedokomentarza">
    <w:name w:val="annotation reference"/>
    <w:uiPriority w:val="99"/>
    <w:semiHidden/>
    <w:unhideWhenUsed/>
    <w:rsid w:val="00DC3BD0"/>
    <w:rPr>
      <w:sz w:val="16"/>
      <w:szCs w:val="16"/>
    </w:rPr>
  </w:style>
  <w:style w:type="paragraph" w:styleId="Tekstkomentarza">
    <w:name w:val="annotation text"/>
    <w:basedOn w:val="Normalny"/>
    <w:link w:val="TekstkomentarzaZnak1"/>
    <w:uiPriority w:val="99"/>
    <w:semiHidden/>
    <w:unhideWhenUsed/>
    <w:rsid w:val="00DC3BD0"/>
    <w:rPr>
      <w:sz w:val="20"/>
      <w:szCs w:val="20"/>
    </w:rPr>
  </w:style>
  <w:style w:type="character" w:customStyle="1" w:styleId="TekstkomentarzaZnak1">
    <w:name w:val="Tekst komentarza Znak1"/>
    <w:link w:val="Tekstkomentarza"/>
    <w:uiPriority w:val="99"/>
    <w:semiHidden/>
    <w:rsid w:val="00DC3BD0"/>
    <w:rPr>
      <w:rFonts w:ascii="Calibri" w:eastAsia="Calibri" w:hAnsi="Calibri"/>
      <w:lang w:eastAsia="zh-CN"/>
    </w:rPr>
  </w:style>
  <w:style w:type="paragraph" w:styleId="Poprawka">
    <w:name w:val="Revision"/>
    <w:hidden/>
    <w:uiPriority w:val="99"/>
    <w:semiHidden/>
    <w:rsid w:val="00B566C5"/>
    <w:rPr>
      <w:rFonts w:ascii="Calibri" w:eastAsia="Calibri" w:hAnsi="Calibri"/>
      <w:sz w:val="22"/>
      <w:szCs w:val="22"/>
      <w:lang w:eastAsia="zh-CN"/>
    </w:rPr>
  </w:style>
  <w:style w:type="character" w:customStyle="1" w:styleId="Nagwek4Znak">
    <w:name w:val="Nagłówek 4 Znak"/>
    <w:link w:val="Nagwek4"/>
    <w:uiPriority w:val="9"/>
    <w:semiHidden/>
    <w:rsid w:val="00B13EFD"/>
    <w:rPr>
      <w:rFonts w:ascii="Aptos" w:eastAsia="Times New Roman" w:hAnsi="Aptos" w:cs="Times New Roman"/>
      <w:b/>
      <w:bCs/>
      <w:sz w:val="28"/>
      <w:szCs w:val="28"/>
      <w:lang w:eastAsia="zh-CN"/>
    </w:rPr>
  </w:style>
  <w:style w:type="character" w:customStyle="1" w:styleId="Nagwek3Znak">
    <w:name w:val="Nagłówek 3 Znak"/>
    <w:link w:val="Nagwek3"/>
    <w:uiPriority w:val="9"/>
    <w:semiHidden/>
    <w:rsid w:val="003D16EE"/>
    <w:rPr>
      <w:rFonts w:ascii="Aptos Display" w:eastAsia="Times New Roman" w:hAnsi="Aptos Display" w:cs="Times New Roman"/>
      <w:b/>
      <w:bCs/>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87536">
      <w:bodyDiv w:val="1"/>
      <w:marLeft w:val="0"/>
      <w:marRight w:val="0"/>
      <w:marTop w:val="0"/>
      <w:marBottom w:val="0"/>
      <w:divBdr>
        <w:top w:val="none" w:sz="0" w:space="0" w:color="auto"/>
        <w:left w:val="none" w:sz="0" w:space="0" w:color="auto"/>
        <w:bottom w:val="none" w:sz="0" w:space="0" w:color="auto"/>
        <w:right w:val="none" w:sz="0" w:space="0" w:color="auto"/>
      </w:divBdr>
    </w:div>
    <w:div w:id="1082868594">
      <w:bodyDiv w:val="1"/>
      <w:marLeft w:val="0"/>
      <w:marRight w:val="0"/>
      <w:marTop w:val="0"/>
      <w:marBottom w:val="0"/>
      <w:divBdr>
        <w:top w:val="none" w:sz="0" w:space="0" w:color="auto"/>
        <w:left w:val="none" w:sz="0" w:space="0" w:color="auto"/>
        <w:bottom w:val="none" w:sz="0" w:space="0" w:color="auto"/>
        <w:right w:val="none" w:sz="0" w:space="0" w:color="auto"/>
      </w:divBdr>
    </w:div>
    <w:div w:id="1233001676">
      <w:bodyDiv w:val="1"/>
      <w:marLeft w:val="0"/>
      <w:marRight w:val="0"/>
      <w:marTop w:val="0"/>
      <w:marBottom w:val="0"/>
      <w:divBdr>
        <w:top w:val="none" w:sz="0" w:space="0" w:color="auto"/>
        <w:left w:val="none" w:sz="0" w:space="0" w:color="auto"/>
        <w:bottom w:val="none" w:sz="0" w:space="0" w:color="auto"/>
        <w:right w:val="none" w:sz="0" w:space="0" w:color="auto"/>
      </w:divBdr>
    </w:div>
    <w:div w:id="1781996288">
      <w:bodyDiv w:val="1"/>
      <w:marLeft w:val="0"/>
      <w:marRight w:val="0"/>
      <w:marTop w:val="0"/>
      <w:marBottom w:val="0"/>
      <w:divBdr>
        <w:top w:val="none" w:sz="0" w:space="0" w:color="auto"/>
        <w:left w:val="none" w:sz="0" w:space="0" w:color="auto"/>
        <w:bottom w:val="none" w:sz="0" w:space="0" w:color="auto"/>
        <w:right w:val="none" w:sz="0" w:space="0" w:color="auto"/>
      </w:divBdr>
    </w:div>
    <w:div w:id="189654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FADD6-4029-466F-9339-60F97CA71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3859</Words>
  <Characters>23158</Characters>
  <Application>Microsoft Office Word</Application>
  <DocSecurity>0</DocSecurity>
  <Lines>192</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Pi</dc:creator>
  <cp:keywords/>
  <cp:lastModifiedBy>Niedziela Agnieszka</cp:lastModifiedBy>
  <cp:revision>7</cp:revision>
  <cp:lastPrinted>2021-03-18T11:46:00Z</cp:lastPrinted>
  <dcterms:created xsi:type="dcterms:W3CDTF">2026-02-19T12:01:00Z</dcterms:created>
  <dcterms:modified xsi:type="dcterms:W3CDTF">2026-03-02T13:15:00Z</dcterms:modified>
</cp:coreProperties>
</file>